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381" w:rsidRDefault="00C34381" w:rsidP="003A1F3D">
      <w:pPr>
        <w:spacing w:line="560" w:lineRule="exact"/>
        <w:jc w:val="center"/>
        <w:rPr>
          <w:rFonts w:ascii="方正小标宋简体" w:eastAsia="方正小标宋简体" w:hAnsi="黑体" w:cs="宋体-18030"/>
          <w:b/>
          <w:sz w:val="32"/>
          <w:szCs w:val="32"/>
        </w:rPr>
      </w:pPr>
      <w:r>
        <w:rPr>
          <w:rFonts w:ascii="方正小标宋简体" w:eastAsia="方正小标宋简体" w:hAnsi="黑体" w:cs="宋体-18030" w:hint="eastAsia"/>
          <w:b/>
          <w:sz w:val="32"/>
          <w:szCs w:val="32"/>
        </w:rPr>
        <w:t>同济大学</w:t>
      </w:r>
      <w:r>
        <w:rPr>
          <w:rFonts w:ascii="方正小标宋简体" w:eastAsia="方正小标宋简体" w:hAnsi="黑体" w:cs="宋体-18030"/>
          <w:b/>
          <w:sz w:val="32"/>
          <w:szCs w:val="32"/>
        </w:rPr>
        <w:t>党员</w:t>
      </w:r>
      <w:r>
        <w:rPr>
          <w:rFonts w:ascii="方正小标宋简体" w:eastAsia="方正小标宋简体" w:hAnsi="黑体" w:cs="宋体-18030" w:hint="eastAsia"/>
          <w:b/>
          <w:sz w:val="32"/>
          <w:szCs w:val="32"/>
        </w:rPr>
        <w:t>组织关系转接基层党委联系方式</w:t>
      </w:r>
    </w:p>
    <w:tbl>
      <w:tblPr>
        <w:tblW w:w="9247" w:type="dxa"/>
        <w:jc w:val="center"/>
        <w:tblLook w:val="04A0" w:firstRow="1" w:lastRow="0" w:firstColumn="1" w:lastColumn="0" w:noHBand="0" w:noVBand="1"/>
      </w:tblPr>
      <w:tblGrid>
        <w:gridCol w:w="562"/>
        <w:gridCol w:w="3828"/>
        <w:gridCol w:w="850"/>
        <w:gridCol w:w="1087"/>
        <w:gridCol w:w="2920"/>
      </w:tblGrid>
      <w:tr w:rsidR="00C618AD" w:rsidRPr="00C618AD" w:rsidTr="00C618AD">
        <w:trPr>
          <w:trHeight w:val="36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8AD" w:rsidRPr="00C618AD" w:rsidRDefault="00C618AD" w:rsidP="00C618AD">
            <w:pPr>
              <w:widowControl/>
              <w:jc w:val="center"/>
              <w:rPr>
                <w:rFonts w:ascii="仿宋_GB2312" w:eastAsia="仿宋_GB2312" w:hAnsi="等线" w:cs="宋体"/>
                <w:b/>
                <w:bCs/>
                <w:color w:val="000000"/>
                <w:kern w:val="0"/>
                <w:sz w:val="20"/>
                <w:szCs w:val="20"/>
              </w:rPr>
            </w:pPr>
            <w:bookmarkStart w:id="0" w:name="RANGE!A1"/>
            <w:r w:rsidRPr="00C618AD">
              <w:rPr>
                <w:rFonts w:ascii="仿宋_GB2312" w:eastAsia="仿宋_GB2312" w:hAnsi="等线" w:cs="宋体" w:hint="eastAsia"/>
                <w:b/>
                <w:bCs/>
                <w:color w:val="000000"/>
                <w:kern w:val="0"/>
                <w:sz w:val="20"/>
                <w:szCs w:val="20"/>
              </w:rPr>
              <w:t>序号</w:t>
            </w:r>
            <w:bookmarkEnd w:id="0"/>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C618AD" w:rsidRPr="00C618AD" w:rsidRDefault="00C618AD" w:rsidP="00C618AD">
            <w:pPr>
              <w:widowControl/>
              <w:jc w:val="center"/>
              <w:rPr>
                <w:rFonts w:ascii="仿宋_GB2312" w:eastAsia="仿宋_GB2312" w:hAnsi="等线" w:cs="宋体" w:hint="eastAsia"/>
                <w:b/>
                <w:bCs/>
                <w:color w:val="000000"/>
                <w:kern w:val="0"/>
                <w:sz w:val="20"/>
                <w:szCs w:val="20"/>
              </w:rPr>
            </w:pPr>
            <w:r w:rsidRPr="00C618AD">
              <w:rPr>
                <w:rFonts w:ascii="仿宋_GB2312" w:eastAsia="仿宋_GB2312" w:hAnsi="等线" w:cs="宋体" w:hint="eastAsia"/>
                <w:b/>
                <w:bCs/>
                <w:color w:val="000000"/>
                <w:kern w:val="0"/>
                <w:sz w:val="20"/>
                <w:szCs w:val="20"/>
              </w:rPr>
              <w:t>所在单位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618AD" w:rsidRPr="00C618AD" w:rsidRDefault="00C618AD" w:rsidP="00C618AD">
            <w:pPr>
              <w:widowControl/>
              <w:jc w:val="center"/>
              <w:rPr>
                <w:rFonts w:ascii="仿宋_GB2312" w:eastAsia="仿宋_GB2312" w:hAnsi="等线" w:cs="宋体" w:hint="eastAsia"/>
                <w:b/>
                <w:bCs/>
                <w:color w:val="000000"/>
                <w:kern w:val="0"/>
                <w:sz w:val="20"/>
                <w:szCs w:val="20"/>
              </w:rPr>
            </w:pPr>
            <w:r w:rsidRPr="00C618AD">
              <w:rPr>
                <w:rFonts w:ascii="仿宋_GB2312" w:eastAsia="仿宋_GB2312" w:hAnsi="等线" w:cs="宋体" w:hint="eastAsia"/>
                <w:b/>
                <w:bCs/>
                <w:color w:val="000000"/>
                <w:kern w:val="0"/>
                <w:sz w:val="20"/>
                <w:szCs w:val="20"/>
              </w:rPr>
              <w:t>姓名</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C618AD" w:rsidRPr="00C618AD" w:rsidRDefault="00C618AD" w:rsidP="00C618AD">
            <w:pPr>
              <w:widowControl/>
              <w:rPr>
                <w:rFonts w:ascii="仿宋_GB2312" w:eastAsia="仿宋_GB2312" w:hAnsi="等线" w:cs="宋体" w:hint="eastAsia"/>
                <w:b/>
                <w:bCs/>
                <w:color w:val="000000"/>
                <w:kern w:val="0"/>
                <w:sz w:val="20"/>
                <w:szCs w:val="20"/>
              </w:rPr>
            </w:pPr>
            <w:r>
              <w:rPr>
                <w:rFonts w:ascii="仿宋_GB2312" w:eastAsia="仿宋_GB2312" w:hAnsi="等线" w:cs="宋体" w:hint="eastAsia"/>
                <w:b/>
                <w:bCs/>
                <w:color w:val="000000"/>
                <w:kern w:val="0"/>
                <w:sz w:val="20"/>
                <w:szCs w:val="20"/>
              </w:rPr>
              <w:t>固定</w:t>
            </w:r>
            <w:r w:rsidRPr="00C618AD">
              <w:rPr>
                <w:rFonts w:ascii="仿宋_GB2312" w:eastAsia="仿宋_GB2312" w:hAnsi="等线" w:cs="宋体" w:hint="eastAsia"/>
                <w:b/>
                <w:bCs/>
                <w:color w:val="000000"/>
                <w:kern w:val="0"/>
                <w:sz w:val="20"/>
                <w:szCs w:val="20"/>
              </w:rPr>
              <w:t>电话</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C618AD" w:rsidRPr="00C618AD" w:rsidRDefault="00C618AD" w:rsidP="00C618AD">
            <w:pPr>
              <w:widowControl/>
              <w:jc w:val="center"/>
              <w:rPr>
                <w:rFonts w:ascii="仿宋_GB2312" w:eastAsia="仿宋_GB2312" w:hAnsi="等线" w:cs="宋体" w:hint="eastAsia"/>
                <w:b/>
                <w:bCs/>
                <w:color w:val="000000"/>
                <w:kern w:val="0"/>
                <w:sz w:val="20"/>
                <w:szCs w:val="20"/>
              </w:rPr>
            </w:pPr>
            <w:r w:rsidRPr="00C618AD">
              <w:rPr>
                <w:rFonts w:ascii="仿宋_GB2312" w:eastAsia="仿宋_GB2312" w:hAnsi="等线" w:cs="宋体" w:hint="eastAsia"/>
                <w:b/>
                <w:bCs/>
                <w:color w:val="000000"/>
                <w:kern w:val="0"/>
                <w:sz w:val="20"/>
                <w:szCs w:val="20"/>
              </w:rPr>
              <w:t>工作邮箱</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1</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材料科学与工程学院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王老师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69584723</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tjcldw@tongji.edu.cn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2</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测绘与地理信息学院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李老师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65989755</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chdw@tongji.edu.cn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3</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电子与信息工程学院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陆老师</w:t>
            </w:r>
          </w:p>
        </w:tc>
        <w:tc>
          <w:tcPr>
            <w:tcW w:w="1087" w:type="dxa"/>
            <w:tcBorders>
              <w:top w:val="nil"/>
              <w:left w:val="nil"/>
              <w:bottom w:val="single" w:sz="4" w:space="0" w:color="auto"/>
              <w:right w:val="single" w:sz="4" w:space="0" w:color="auto"/>
            </w:tcBorders>
            <w:shd w:val="clear" w:color="auto" w:fill="auto"/>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69589379</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dxdw@tongji.edu.cn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4</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法学院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邹老师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65983456</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fxydy@tongji.edu.cn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5</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海洋与地球科学学院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袁老师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65982209</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haiyang@tongji.edu.cn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航空航天与力学学院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庞老师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65983267</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hanglidw@tongji.edu.cn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7</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化学科学与工程学院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祝老师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65983695</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hxxdzzh@tongji.edu.cn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8</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环境科学与工程学院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王老师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65980346</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tjhjdw@tongji.edu.cn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9</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机械与能源工程学院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徐老师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69589598</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jxdangwei@tongji.edu.cn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10</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建筑与城市规划学院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唐老师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65982448</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caup2448@tongji.edu.cn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11</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交通运输工程学院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戴老师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69583186</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jiaotongdw@tongji.edu.cn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12</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经济与管理学院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丁老师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65981185</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tjsemzzgx@163.com</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13</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口腔</w:t>
            </w:r>
            <w:proofErr w:type="gramStart"/>
            <w:r w:rsidRPr="00C618AD">
              <w:rPr>
                <w:rFonts w:ascii="仿宋_GB2312" w:eastAsia="仿宋_GB2312" w:hAnsi="等线" w:cs="宋体" w:hint="eastAsia"/>
                <w:color w:val="000000"/>
                <w:kern w:val="0"/>
                <w:sz w:val="20"/>
                <w:szCs w:val="20"/>
              </w:rPr>
              <w:t>医</w:t>
            </w:r>
            <w:proofErr w:type="gramEnd"/>
            <w:r w:rsidRPr="00C618AD">
              <w:rPr>
                <w:rFonts w:ascii="仿宋_GB2312" w:eastAsia="仿宋_GB2312" w:hAnsi="等线" w:cs="宋体" w:hint="eastAsia"/>
                <w:color w:val="000000"/>
                <w:kern w:val="0"/>
                <w:sz w:val="20"/>
                <w:szCs w:val="20"/>
              </w:rPr>
              <w:t>（学）院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许老师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66311632</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tjkqzzb@163.com</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14</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马克思主义学院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王老师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65980074</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tjmdw@tongji.edu.cn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15</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汽车学院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王老师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69583764</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qcdw@tongji.edu.cn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16</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人文学院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陆老师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65982968</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rwxy@tongji.edu.cn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17</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软件学院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周老师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69583784</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zhouweiwei@tongji.edu.cn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18</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上海国际知识产权学院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黄老师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65981492</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sicipdw@tongji.edu.cn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19</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设计创意学院、上海国际设计创新学院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吴老师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65987960</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tjdi1055@163.com</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20</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生命科学与技术学院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李老师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65982589</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smdw@tongji.edu.cn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21</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数学科学学院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杨老师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65982341</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sxdw@tongji.edu.cn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22</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体育教学部、国际足球学院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陈老师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65981209</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tybdw@tongji.edu.cn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23</w:t>
            </w:r>
          </w:p>
        </w:tc>
        <w:tc>
          <w:tcPr>
            <w:tcW w:w="3828" w:type="dxa"/>
            <w:tcBorders>
              <w:top w:val="nil"/>
              <w:left w:val="nil"/>
              <w:bottom w:val="single" w:sz="4" w:space="0" w:color="auto"/>
              <w:right w:val="single" w:sz="4" w:space="0" w:color="auto"/>
            </w:tcBorders>
            <w:shd w:val="clear" w:color="auto" w:fill="auto"/>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铁道与城市轨道交通研究院、磁浮中心</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沈老师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69584714</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gjcfdw@tongji.edu.cn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24</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土木工程学院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陆老师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65982217</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civeng@tongji.edu.cn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25</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外国语学院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李老师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65981114</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sfldw@tongji.edu.cn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26</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网络学院与继续教育学院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周老师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51030885</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tjeedw@tongji.edu.cn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27</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物理科学与工程学院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周老师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65988772</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physicsdw@tongji.edu.cn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28</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新生院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徐老师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65983065</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hyperlink r:id="rId8" w:history="1">
              <w:r w:rsidRPr="00C618AD">
                <w:rPr>
                  <w:rFonts w:ascii="仿宋_GB2312" w:eastAsia="仿宋_GB2312" w:hAnsi="等线" w:cs="宋体" w:hint="eastAsia"/>
                  <w:color w:val="000000"/>
                  <w:kern w:val="0"/>
                  <w:sz w:val="20"/>
                  <w:szCs w:val="20"/>
                </w:rPr>
                <w:t>xsydw@tongji.edu.cn</w:t>
              </w:r>
            </w:hyperlink>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29</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医学院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秦老师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51030668</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100068@tongji.edu.cn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30</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艺术与传媒学院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李老师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65983328</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ycdw@tongji.edu.cn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31</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政治与国际关系学院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宫老师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65986835</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gzhdw@tongji.edu.cn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32</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中德工程学院与职业技术教育学院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吴老师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69585458</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16106@tongji.edu.cn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33</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机关党委</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李老师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65982466</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jgdw@tongji.edu.cn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34</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离退休党工委</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王老师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65985193</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lxdw@tongji.edu.cn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35</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图书馆</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裴老师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65982832</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tjtsgdw@tongji.edu.cn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36</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同济创新创业控股有限公司</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陈老师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65985065</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tjkgdw@tongji.edu.cn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37</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建筑设计研究院（集团）有限公司</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杨老师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35376479</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dangwei@tjad.cn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38</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上海同济城市规划设计研究院有限公司</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陈老师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65982093</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tjupdi2093@163.com</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39</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上海同济后勤产业发展有限公司</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张老师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65981311</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hqdw@tongji.edu.cn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40</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出版社</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蒋老师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65985866</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cbdj@tongji.edu.cn</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41</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附属同济医院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刘老师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66111226</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tjyyzzc@163.com</w:t>
            </w:r>
          </w:p>
        </w:tc>
      </w:tr>
      <w:tr w:rsidR="00C618AD" w:rsidRPr="00C618AD" w:rsidTr="00C618AD">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42</w:t>
            </w:r>
          </w:p>
        </w:tc>
        <w:tc>
          <w:tcPr>
            <w:tcW w:w="3828"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附属同济医院分院</w:t>
            </w:r>
          </w:p>
        </w:tc>
        <w:tc>
          <w:tcPr>
            <w:tcW w:w="85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徐老师</w:t>
            </w:r>
          </w:p>
        </w:tc>
        <w:tc>
          <w:tcPr>
            <w:tcW w:w="1087"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65981670</w:t>
            </w:r>
          </w:p>
        </w:tc>
        <w:tc>
          <w:tcPr>
            <w:tcW w:w="2920" w:type="dxa"/>
            <w:tcBorders>
              <w:top w:val="nil"/>
              <w:left w:val="nil"/>
              <w:bottom w:val="single" w:sz="4" w:space="0" w:color="auto"/>
              <w:right w:val="single" w:sz="4" w:space="0" w:color="auto"/>
            </w:tcBorders>
            <w:shd w:val="clear" w:color="auto" w:fill="auto"/>
            <w:noWrap/>
            <w:vAlign w:val="center"/>
            <w:hideMark/>
          </w:tcPr>
          <w:p w:rsidR="00C618AD" w:rsidRPr="00C618AD" w:rsidRDefault="00C618AD" w:rsidP="00C618AD">
            <w:pPr>
              <w:widowControl/>
              <w:jc w:val="center"/>
              <w:rPr>
                <w:rFonts w:ascii="仿宋_GB2312" w:eastAsia="仿宋_GB2312" w:hAnsi="等线" w:cs="宋体" w:hint="eastAsia"/>
                <w:color w:val="000000"/>
                <w:kern w:val="0"/>
                <w:sz w:val="20"/>
                <w:szCs w:val="20"/>
              </w:rPr>
            </w:pPr>
            <w:r w:rsidRPr="00C618AD">
              <w:rPr>
                <w:rFonts w:ascii="仿宋_GB2312" w:eastAsia="仿宋_GB2312" w:hAnsi="等线" w:cs="宋体" w:hint="eastAsia"/>
                <w:color w:val="000000"/>
                <w:kern w:val="0"/>
                <w:sz w:val="20"/>
                <w:szCs w:val="20"/>
              </w:rPr>
              <w:t>tjfydzz@tongji.edu.cn</w:t>
            </w:r>
          </w:p>
        </w:tc>
      </w:tr>
    </w:tbl>
    <w:p w:rsidR="005A59D3" w:rsidRDefault="00EB37D4" w:rsidP="003A1F3D">
      <w:pPr>
        <w:spacing w:line="560" w:lineRule="exact"/>
        <w:jc w:val="center"/>
        <w:rPr>
          <w:rFonts w:ascii="方正小标宋简体" w:eastAsia="方正小标宋简体" w:hAnsi="黑体" w:cs="宋体-18030"/>
          <w:b/>
          <w:sz w:val="32"/>
          <w:szCs w:val="32"/>
        </w:rPr>
      </w:pPr>
      <w:r>
        <w:rPr>
          <w:rFonts w:ascii="方正小标宋简体" w:eastAsia="方正小标宋简体" w:hAnsi="黑体" w:cs="宋体-18030" w:hint="eastAsia"/>
          <w:b/>
          <w:sz w:val="32"/>
          <w:szCs w:val="32"/>
        </w:rPr>
        <w:lastRenderedPageBreak/>
        <w:t>同济大学</w:t>
      </w:r>
      <w:r>
        <w:rPr>
          <w:rFonts w:ascii="方正小标宋简体" w:eastAsia="方正小标宋简体" w:hAnsi="黑体" w:cs="宋体-18030"/>
          <w:b/>
          <w:sz w:val="32"/>
          <w:szCs w:val="32"/>
        </w:rPr>
        <w:t>党员</w:t>
      </w:r>
      <w:r>
        <w:rPr>
          <w:rFonts w:ascii="方正小标宋简体" w:eastAsia="方正小标宋简体" w:hAnsi="黑体" w:cs="宋体-18030" w:hint="eastAsia"/>
          <w:b/>
          <w:sz w:val="32"/>
          <w:szCs w:val="32"/>
        </w:rPr>
        <w:t>组织关系转接说明</w:t>
      </w:r>
    </w:p>
    <w:p w:rsidR="005A59D3" w:rsidRDefault="00C34381" w:rsidP="003A1F3D">
      <w:pPr>
        <w:spacing w:line="560" w:lineRule="exact"/>
        <w:ind w:firstLineChars="200" w:firstLine="480"/>
        <w:rPr>
          <w:rFonts w:ascii="仿宋_GB2312" w:eastAsia="仿宋_GB2312" w:hAnsiTheme="minorEastAsia" w:cs="宋体-18030"/>
          <w:sz w:val="24"/>
        </w:rPr>
      </w:pPr>
      <w:r>
        <w:rPr>
          <w:rFonts w:ascii="仿宋_GB2312" w:eastAsia="仿宋_GB2312" w:hAnsiTheme="minorEastAsia" w:cs="宋体-18030" w:hint="eastAsia"/>
          <w:sz w:val="24"/>
        </w:rPr>
        <w:t>亲爱的党员同志，</w:t>
      </w:r>
      <w:r w:rsidR="00EB37D4">
        <w:rPr>
          <w:rFonts w:ascii="仿宋_GB2312" w:eastAsia="仿宋_GB2312" w:hAnsiTheme="minorEastAsia" w:cs="宋体-18030" w:hint="eastAsia"/>
          <w:sz w:val="24"/>
        </w:rPr>
        <w:t>为保证正确</w:t>
      </w:r>
      <w:r w:rsidR="0004750F">
        <w:rPr>
          <w:rFonts w:ascii="仿宋_GB2312" w:eastAsia="仿宋_GB2312" w:hAnsiTheme="minorEastAsia" w:cs="宋体-18030" w:hint="eastAsia"/>
          <w:sz w:val="24"/>
        </w:rPr>
        <w:t>转接您</w:t>
      </w:r>
      <w:r w:rsidR="00EB37D4">
        <w:rPr>
          <w:rFonts w:ascii="仿宋_GB2312" w:eastAsia="仿宋_GB2312" w:hAnsiTheme="minorEastAsia" w:cs="宋体-18030" w:hint="eastAsia"/>
          <w:sz w:val="24"/>
        </w:rPr>
        <w:t>的党员组织关系，我们把有关接转组织关系的注意事项向你作介绍，请</w:t>
      </w:r>
      <w:r w:rsidR="0004750F">
        <w:rPr>
          <w:rFonts w:ascii="仿宋_GB2312" w:eastAsia="仿宋_GB2312" w:hAnsiTheme="minorEastAsia" w:cs="宋体-18030" w:hint="eastAsia"/>
          <w:sz w:val="24"/>
        </w:rPr>
        <w:t>您</w:t>
      </w:r>
      <w:r w:rsidR="00EB37D4">
        <w:rPr>
          <w:rFonts w:ascii="仿宋_GB2312" w:eastAsia="仿宋_GB2312" w:hAnsiTheme="minorEastAsia" w:cs="宋体-18030" w:hint="eastAsia"/>
          <w:sz w:val="24"/>
        </w:rPr>
        <w:t>认真学习并按相关程序办理。</w:t>
      </w:r>
    </w:p>
    <w:p w:rsidR="005A59D3" w:rsidRDefault="00EB37D4" w:rsidP="003A1F3D">
      <w:pPr>
        <w:spacing w:line="560" w:lineRule="exact"/>
        <w:ind w:firstLineChars="200" w:firstLine="522"/>
        <w:rPr>
          <w:rFonts w:ascii="仿宋_GB2312" w:eastAsia="仿宋_GB2312" w:hAnsiTheme="minorEastAsia" w:cs="宋体-18030"/>
          <w:sz w:val="24"/>
        </w:rPr>
      </w:pPr>
      <w:r>
        <w:rPr>
          <w:rFonts w:ascii="仿宋_GB2312" w:eastAsia="仿宋_GB2312" w:hint="eastAsia"/>
          <w:b/>
          <w:spacing w:val="10"/>
          <w:kern w:val="0"/>
          <w:sz w:val="24"/>
        </w:rPr>
        <w:t>一、组织关系转接基础知识</w:t>
      </w:r>
    </w:p>
    <w:p w:rsidR="005A59D3" w:rsidRDefault="00EB37D4" w:rsidP="003A1F3D">
      <w:pPr>
        <w:snapToGrid w:val="0"/>
        <w:spacing w:line="560" w:lineRule="exact"/>
        <w:ind w:firstLineChars="200" w:firstLine="522"/>
        <w:rPr>
          <w:rFonts w:ascii="仿宋_GB2312" w:eastAsia="仿宋_GB2312"/>
          <w:b/>
          <w:spacing w:val="10"/>
          <w:kern w:val="0"/>
          <w:sz w:val="24"/>
        </w:rPr>
      </w:pPr>
      <w:r>
        <w:rPr>
          <w:rFonts w:ascii="仿宋_GB2312" w:eastAsia="仿宋_GB2312" w:hint="eastAsia"/>
          <w:b/>
          <w:spacing w:val="10"/>
          <w:kern w:val="0"/>
          <w:sz w:val="24"/>
        </w:rPr>
        <w:t>1、什么是党员组织关系？</w:t>
      </w:r>
    </w:p>
    <w:p w:rsidR="005A59D3" w:rsidRDefault="00EB37D4" w:rsidP="003A1F3D">
      <w:pPr>
        <w:snapToGrid w:val="0"/>
        <w:spacing w:line="560" w:lineRule="exact"/>
        <w:ind w:firstLine="420"/>
        <w:rPr>
          <w:rFonts w:eastAsia="仿宋_GB2312"/>
          <w:sz w:val="24"/>
        </w:rPr>
      </w:pPr>
      <w:r>
        <w:rPr>
          <w:rFonts w:eastAsia="仿宋_GB2312" w:hint="eastAsia"/>
          <w:sz w:val="24"/>
        </w:rPr>
        <w:t>党员组织关系是指党员对党的基层组织的隶属关系。按照党章规定，每个党员不论职务高低，都必须编入党的一个支部、小组或其他特定组织，参加党的组织生活，接受党内外群众的监督。申请入党的人，一经被批准入党，接受其入党的党组织就把其编入党的一个基层组织，从此就确定了他的组织关系。党员的组织关系一经确定，党员就可以而且必须参加该组织的生活，并在其中积极工作。</w:t>
      </w:r>
    </w:p>
    <w:p w:rsidR="005A59D3" w:rsidRDefault="00EB37D4" w:rsidP="003A1F3D">
      <w:pPr>
        <w:snapToGrid w:val="0"/>
        <w:spacing w:line="560" w:lineRule="exact"/>
        <w:ind w:firstLineChars="200" w:firstLine="522"/>
        <w:rPr>
          <w:rFonts w:ascii="仿宋_GB2312" w:eastAsia="仿宋_GB2312"/>
          <w:b/>
          <w:spacing w:val="10"/>
          <w:kern w:val="0"/>
          <w:sz w:val="24"/>
        </w:rPr>
      </w:pPr>
      <w:r>
        <w:rPr>
          <w:rFonts w:ascii="仿宋_GB2312" w:eastAsia="仿宋_GB2312" w:hint="eastAsia"/>
          <w:b/>
          <w:spacing w:val="10"/>
          <w:kern w:val="0"/>
          <w:sz w:val="24"/>
        </w:rPr>
        <w:t>2、接转组织关系的重要性是什么？</w:t>
      </w:r>
    </w:p>
    <w:p w:rsidR="005A59D3" w:rsidRDefault="00EB37D4" w:rsidP="003A1F3D">
      <w:pPr>
        <w:snapToGrid w:val="0"/>
        <w:spacing w:line="560" w:lineRule="exact"/>
        <w:ind w:firstLine="420"/>
        <w:rPr>
          <w:rFonts w:eastAsia="仿宋_GB2312"/>
          <w:sz w:val="24"/>
        </w:rPr>
      </w:pPr>
      <w:r>
        <w:rPr>
          <w:rFonts w:eastAsia="仿宋_GB2312" w:hint="eastAsia"/>
          <w:sz w:val="24"/>
        </w:rPr>
        <w:t>党员组织关系管理是党员管理的重要内容，是党组织的一项严肃工作。认真接转党员组织关系，是加强对党员的教育、管理和监督的一项基础性工作和重要措施，对于严密党的组织，增强党员党性和组织观念，发挥党员先锋模范作用，有着十分重要的意义。</w:t>
      </w:r>
    </w:p>
    <w:p w:rsidR="005A59D3" w:rsidRDefault="00EB37D4" w:rsidP="003A1F3D">
      <w:pPr>
        <w:snapToGrid w:val="0"/>
        <w:spacing w:line="560" w:lineRule="exact"/>
        <w:ind w:firstLineChars="200" w:firstLine="522"/>
        <w:rPr>
          <w:rFonts w:ascii="仿宋_GB2312" w:eastAsia="仿宋_GB2312"/>
          <w:b/>
          <w:spacing w:val="10"/>
          <w:kern w:val="0"/>
          <w:sz w:val="24"/>
        </w:rPr>
      </w:pPr>
      <w:r>
        <w:rPr>
          <w:rFonts w:ascii="仿宋_GB2312" w:eastAsia="仿宋_GB2312" w:hint="eastAsia"/>
          <w:b/>
          <w:spacing w:val="10"/>
          <w:kern w:val="0"/>
          <w:sz w:val="24"/>
        </w:rPr>
        <w:t>3、什么是党员组织关系介绍信？</w:t>
      </w:r>
    </w:p>
    <w:p w:rsidR="005A59D3" w:rsidRDefault="00EB37D4" w:rsidP="003A1F3D">
      <w:pPr>
        <w:snapToGrid w:val="0"/>
        <w:spacing w:line="560" w:lineRule="exact"/>
        <w:ind w:firstLine="420"/>
        <w:rPr>
          <w:rFonts w:eastAsia="仿宋_GB2312"/>
          <w:sz w:val="24"/>
        </w:rPr>
      </w:pPr>
      <w:r>
        <w:rPr>
          <w:rFonts w:eastAsia="仿宋_GB2312" w:hint="eastAsia"/>
          <w:sz w:val="24"/>
        </w:rPr>
        <w:t>党员组织关系介绍信是党员变动组织关系的凭证。党员因工作（学习）单位发生变化，外出学习或工作时间较长（六个月以上）且地点比较固定，应按规定转移党员正式组织关系，即开具党员组织关系介绍信。党员组织关系转出后，党员在党组织中的隶属关系随即发生变化，党员应在转入单位党组织参加党的组织生活，交纳党费等。</w:t>
      </w:r>
    </w:p>
    <w:p w:rsidR="005A59D3" w:rsidRDefault="00EB37D4" w:rsidP="003A1F3D">
      <w:pPr>
        <w:snapToGrid w:val="0"/>
        <w:spacing w:line="560" w:lineRule="exact"/>
        <w:ind w:firstLine="420"/>
        <w:rPr>
          <w:rFonts w:eastAsia="仿宋_GB2312"/>
          <w:sz w:val="24"/>
        </w:rPr>
      </w:pPr>
      <w:r>
        <w:rPr>
          <w:rFonts w:eastAsia="仿宋_GB2312" w:hint="eastAsia"/>
          <w:sz w:val="24"/>
        </w:rPr>
        <w:t>没有转移党员组织关系或开具党员证明信的，新的单位党组织不得承认其党员身份和安排其参加党的组织生活。</w:t>
      </w:r>
    </w:p>
    <w:p w:rsidR="005A59D3" w:rsidRDefault="00EB37D4" w:rsidP="003A1F3D">
      <w:pPr>
        <w:snapToGrid w:val="0"/>
        <w:spacing w:line="560" w:lineRule="exact"/>
        <w:ind w:firstLineChars="200" w:firstLine="522"/>
        <w:outlineLvl w:val="0"/>
        <w:rPr>
          <w:rFonts w:ascii="仿宋_GB2312" w:eastAsia="仿宋_GB2312"/>
          <w:b/>
          <w:spacing w:val="10"/>
          <w:kern w:val="0"/>
          <w:sz w:val="24"/>
        </w:rPr>
      </w:pPr>
      <w:r>
        <w:rPr>
          <w:rFonts w:ascii="仿宋_GB2312" w:eastAsia="仿宋_GB2312" w:hint="eastAsia"/>
          <w:b/>
          <w:spacing w:val="10"/>
          <w:kern w:val="0"/>
          <w:sz w:val="24"/>
        </w:rPr>
        <w:t>二、组织关系转接</w:t>
      </w:r>
      <w:r>
        <w:rPr>
          <w:rFonts w:ascii="仿宋_GB2312" w:eastAsia="仿宋_GB2312"/>
          <w:b/>
          <w:spacing w:val="10"/>
          <w:kern w:val="0"/>
          <w:sz w:val="24"/>
        </w:rPr>
        <w:t>具体</w:t>
      </w:r>
      <w:r>
        <w:rPr>
          <w:rFonts w:ascii="仿宋_GB2312" w:eastAsia="仿宋_GB2312" w:hint="eastAsia"/>
          <w:b/>
          <w:spacing w:val="10"/>
          <w:kern w:val="0"/>
          <w:sz w:val="24"/>
        </w:rPr>
        <w:t>手续</w:t>
      </w:r>
    </w:p>
    <w:p w:rsidR="005A59D3" w:rsidRDefault="00EB37D4" w:rsidP="003A1F3D">
      <w:pPr>
        <w:snapToGrid w:val="0"/>
        <w:spacing w:line="560" w:lineRule="exact"/>
        <w:ind w:firstLineChars="200" w:firstLine="522"/>
        <w:rPr>
          <w:rFonts w:ascii="仿宋_GB2312" w:eastAsia="仿宋_GB2312"/>
          <w:b/>
          <w:spacing w:val="10"/>
          <w:kern w:val="0"/>
          <w:sz w:val="24"/>
        </w:rPr>
      </w:pPr>
      <w:r>
        <w:rPr>
          <w:rFonts w:ascii="仿宋_GB2312" w:eastAsia="仿宋_GB2312" w:hint="eastAsia"/>
          <w:b/>
          <w:spacing w:val="10"/>
          <w:kern w:val="0"/>
          <w:sz w:val="24"/>
        </w:rPr>
        <w:t>1、原则要求</w:t>
      </w:r>
    </w:p>
    <w:p w:rsidR="005A59D3" w:rsidRDefault="00EB37D4" w:rsidP="003A1F3D">
      <w:pPr>
        <w:pStyle w:val="a5"/>
        <w:snapToGrid w:val="0"/>
        <w:spacing w:after="0" w:line="560" w:lineRule="exact"/>
        <w:ind w:leftChars="0" w:left="0" w:firstLine="420"/>
        <w:rPr>
          <w:rFonts w:eastAsia="仿宋_GB2312"/>
          <w:sz w:val="24"/>
        </w:rPr>
      </w:pPr>
      <w:r>
        <w:rPr>
          <w:rFonts w:ascii="Calibri" w:eastAsia="仿宋_GB2312" w:hAnsi="Calibri" w:hint="eastAsia"/>
          <w:sz w:val="24"/>
          <w:szCs w:val="22"/>
        </w:rPr>
        <w:t>党员离校必须及时办理党员组织关系转移手续。原则上由本人亲自办理党组织关系转移手续，若确因特殊原因，本人无法亲自办理的，要</w:t>
      </w:r>
      <w:r>
        <w:rPr>
          <w:rFonts w:eastAsia="仿宋_GB2312" w:hint="eastAsia"/>
          <w:sz w:val="24"/>
        </w:rPr>
        <w:t>写好委托书，受托人凭委托书及</w:t>
      </w:r>
      <w:r w:rsidR="0004750F">
        <w:rPr>
          <w:rFonts w:eastAsia="仿宋_GB2312" w:hint="eastAsia"/>
          <w:sz w:val="24"/>
        </w:rPr>
        <w:t>受托人的</w:t>
      </w:r>
      <w:r>
        <w:rPr>
          <w:rFonts w:eastAsia="仿宋_GB2312" w:hint="eastAsia"/>
          <w:sz w:val="24"/>
        </w:rPr>
        <w:t>身份证件办理。</w:t>
      </w:r>
    </w:p>
    <w:p w:rsidR="005A59D3" w:rsidRDefault="00EB37D4" w:rsidP="003A1F3D">
      <w:pPr>
        <w:widowControl/>
        <w:snapToGrid w:val="0"/>
        <w:spacing w:line="560" w:lineRule="exact"/>
        <w:ind w:firstLineChars="200" w:firstLine="480"/>
        <w:jc w:val="left"/>
        <w:rPr>
          <w:rFonts w:ascii="仿宋_GB2312" w:eastAsia="仿宋_GB2312"/>
          <w:kern w:val="0"/>
          <w:sz w:val="24"/>
        </w:rPr>
      </w:pPr>
      <w:r>
        <w:rPr>
          <w:rFonts w:ascii="仿宋_GB2312" w:eastAsia="仿宋_GB2312" w:hAnsi="宋体" w:hint="eastAsia"/>
          <w:kern w:val="0"/>
          <w:sz w:val="24"/>
        </w:rPr>
        <w:lastRenderedPageBreak/>
        <w:t>（一）</w:t>
      </w:r>
      <w:r>
        <w:rPr>
          <w:rFonts w:ascii="仿宋_GB2312" w:eastAsia="仿宋_GB2312" w:hint="eastAsia"/>
          <w:kern w:val="0"/>
          <w:sz w:val="24"/>
        </w:rPr>
        <w:t>办理组织关系转移前，党员必须要向</w:t>
      </w:r>
      <w:r w:rsidR="0004750F">
        <w:rPr>
          <w:rFonts w:ascii="仿宋_GB2312" w:eastAsia="仿宋_GB2312" w:hint="eastAsia"/>
          <w:kern w:val="0"/>
          <w:sz w:val="24"/>
        </w:rPr>
        <w:t>新的</w:t>
      </w:r>
      <w:r>
        <w:rPr>
          <w:rFonts w:ascii="仿宋_GB2312" w:eastAsia="仿宋_GB2312" w:hint="eastAsia"/>
          <w:kern w:val="0"/>
          <w:sz w:val="24"/>
        </w:rPr>
        <w:t>单位询问要转入的党组织</w:t>
      </w:r>
      <w:r>
        <w:rPr>
          <w:rFonts w:ascii="仿宋_GB2312" w:eastAsia="仿宋_GB2312" w:hint="eastAsia"/>
          <w:b/>
          <w:kern w:val="0"/>
          <w:sz w:val="24"/>
        </w:rPr>
        <w:t>（必须为具有</w:t>
      </w:r>
      <w:r>
        <w:rPr>
          <w:rFonts w:ascii="仿宋_GB2312" w:eastAsia="仿宋_GB2312"/>
          <w:b/>
          <w:kern w:val="0"/>
          <w:sz w:val="24"/>
        </w:rPr>
        <w:t>审批预备党员权限的基层</w:t>
      </w:r>
      <w:r>
        <w:rPr>
          <w:rFonts w:ascii="仿宋_GB2312" w:eastAsia="仿宋_GB2312" w:hint="eastAsia"/>
          <w:b/>
          <w:kern w:val="0"/>
          <w:sz w:val="24"/>
        </w:rPr>
        <w:t>党委）</w:t>
      </w:r>
      <w:r>
        <w:rPr>
          <w:rFonts w:ascii="仿宋_GB2312" w:eastAsia="仿宋_GB2312" w:hint="eastAsia"/>
          <w:kern w:val="0"/>
          <w:sz w:val="24"/>
        </w:rPr>
        <w:t>的全称，</w:t>
      </w:r>
      <w:r>
        <w:rPr>
          <w:rFonts w:ascii="宋体" w:eastAsia="仿宋_GB2312" w:hAnsi="宋体" w:hint="eastAsia"/>
          <w:bCs/>
          <w:sz w:val="24"/>
        </w:rPr>
        <w:t>不是总支、支部，也不是没有党委的人力资源部等</w:t>
      </w:r>
      <w:r>
        <w:rPr>
          <w:rFonts w:ascii="仿宋_GB2312" w:eastAsia="仿宋_GB2312" w:hint="eastAsia"/>
          <w:kern w:val="0"/>
          <w:sz w:val="24"/>
        </w:rPr>
        <w:t>。</w:t>
      </w:r>
    </w:p>
    <w:p w:rsidR="005A59D3" w:rsidRDefault="00EB37D4" w:rsidP="003A1F3D">
      <w:pPr>
        <w:widowControl/>
        <w:snapToGrid w:val="0"/>
        <w:spacing w:line="560" w:lineRule="exact"/>
        <w:jc w:val="left"/>
        <w:rPr>
          <w:rFonts w:ascii="仿宋_GB2312" w:eastAsia="仿宋_GB2312"/>
          <w:kern w:val="0"/>
          <w:sz w:val="24"/>
        </w:rPr>
      </w:pPr>
      <w:r>
        <w:rPr>
          <w:rFonts w:ascii="仿宋_GB2312" w:eastAsia="仿宋_GB2312" w:hint="eastAsia"/>
          <w:kern w:val="0"/>
          <w:sz w:val="24"/>
        </w:rPr>
        <w:t xml:space="preserve">　　</w:t>
      </w:r>
      <w:r>
        <w:rPr>
          <w:rFonts w:ascii="仿宋_GB2312" w:eastAsia="仿宋_GB2312" w:hAnsi="宋体" w:hint="eastAsia"/>
          <w:kern w:val="0"/>
          <w:sz w:val="24"/>
        </w:rPr>
        <w:t>（二）</w:t>
      </w:r>
      <w:r>
        <w:rPr>
          <w:rFonts w:ascii="仿宋_GB2312" w:eastAsia="仿宋_GB2312" w:hint="eastAsia"/>
          <w:kern w:val="0"/>
          <w:sz w:val="24"/>
        </w:rPr>
        <w:t>办理组织关系转移前请将自己的</w:t>
      </w:r>
      <w:r>
        <w:rPr>
          <w:rFonts w:ascii="仿宋_GB2312" w:eastAsia="仿宋_GB2312" w:hint="eastAsia"/>
          <w:b/>
          <w:kern w:val="0"/>
          <w:sz w:val="24"/>
        </w:rPr>
        <w:t>党费交至转出当月</w:t>
      </w:r>
      <w:r>
        <w:rPr>
          <w:rFonts w:ascii="仿宋_GB2312" w:eastAsia="仿宋_GB2312" w:hint="eastAsia"/>
          <w:kern w:val="0"/>
          <w:sz w:val="24"/>
        </w:rPr>
        <w:t>。</w:t>
      </w:r>
    </w:p>
    <w:p w:rsidR="005A59D3" w:rsidRDefault="00EB37D4" w:rsidP="003A1F3D">
      <w:pPr>
        <w:widowControl/>
        <w:snapToGrid w:val="0"/>
        <w:spacing w:line="560" w:lineRule="exact"/>
        <w:ind w:firstLineChars="200" w:firstLine="480"/>
        <w:jc w:val="left"/>
        <w:rPr>
          <w:rFonts w:ascii="仿宋_GB2312" w:eastAsia="仿宋_GB2312"/>
          <w:kern w:val="0"/>
          <w:sz w:val="24"/>
        </w:rPr>
      </w:pPr>
      <w:r>
        <w:rPr>
          <w:rFonts w:ascii="仿宋_GB2312" w:eastAsia="仿宋_GB2312" w:hAnsi="宋体" w:hint="eastAsia"/>
          <w:kern w:val="0"/>
          <w:sz w:val="24"/>
        </w:rPr>
        <w:t>（三）</w:t>
      </w:r>
      <w:r>
        <w:rPr>
          <w:rFonts w:ascii="仿宋_GB2312" w:eastAsia="仿宋_GB2312" w:hint="eastAsia"/>
          <w:kern w:val="0"/>
          <w:sz w:val="24"/>
        </w:rPr>
        <w:t>党员组织关系介绍信是</w:t>
      </w:r>
      <w:r>
        <w:rPr>
          <w:rFonts w:ascii="仿宋_GB2312" w:eastAsia="仿宋_GB2312" w:hAnsiTheme="minorEastAsia" w:cs="宋体-18030" w:hint="eastAsia"/>
          <w:sz w:val="24"/>
        </w:rPr>
        <w:t>是党员同志的政治身份证，</w:t>
      </w:r>
      <w:r>
        <w:rPr>
          <w:rFonts w:ascii="仿宋_GB2312" w:eastAsia="仿宋_GB2312" w:hint="eastAsia"/>
          <w:kern w:val="0"/>
          <w:sz w:val="24"/>
        </w:rPr>
        <w:t>党员组织关系接转的唯一凭证，党员应妥善保管自己的组织关系介绍信，</w:t>
      </w:r>
      <w:r>
        <w:rPr>
          <w:rFonts w:ascii="仿宋_GB2312" w:eastAsia="仿宋_GB2312" w:hAnsiTheme="minorEastAsia" w:cs="宋体-18030" w:hint="eastAsia"/>
          <w:sz w:val="24"/>
        </w:rPr>
        <w:t>拿到介绍信后请认真核对各项内容，妥善保管，并</w:t>
      </w:r>
      <w:r w:rsidRPr="0076013D">
        <w:rPr>
          <w:rFonts w:ascii="仿宋_GB2312" w:eastAsia="仿宋_GB2312" w:hint="eastAsia"/>
          <w:kern w:val="0"/>
          <w:sz w:val="24"/>
        </w:rPr>
        <w:t>在</w:t>
      </w:r>
      <w:r w:rsidR="0076013D" w:rsidRPr="0076013D">
        <w:rPr>
          <w:rFonts w:ascii="仿宋_GB2312" w:eastAsia="仿宋_GB2312" w:hint="eastAsia"/>
          <w:kern w:val="0"/>
          <w:sz w:val="24"/>
        </w:rPr>
        <w:t>有效期内</w:t>
      </w:r>
      <w:r w:rsidR="0076013D" w:rsidRPr="0076013D">
        <w:rPr>
          <w:rFonts w:ascii="仿宋_GB2312" w:eastAsia="仿宋_GB2312" w:hint="eastAsia"/>
          <w:b/>
          <w:kern w:val="0"/>
          <w:sz w:val="24"/>
        </w:rPr>
        <w:t>（上海市1个月，外省市3个月）</w:t>
      </w:r>
      <w:r w:rsidRPr="0076013D">
        <w:rPr>
          <w:rFonts w:ascii="仿宋_GB2312" w:eastAsia="仿宋_GB2312" w:hint="eastAsia"/>
          <w:kern w:val="0"/>
          <w:sz w:val="24"/>
        </w:rPr>
        <w:t>办理接转。</w:t>
      </w:r>
    </w:p>
    <w:p w:rsidR="0076013D" w:rsidRDefault="00EB37D4" w:rsidP="003A1F3D">
      <w:pPr>
        <w:snapToGrid w:val="0"/>
        <w:spacing w:line="560" w:lineRule="exact"/>
        <w:ind w:firstLineChars="200" w:firstLine="480"/>
        <w:rPr>
          <w:rFonts w:ascii="仿宋_GB2312" w:eastAsia="仿宋_GB2312" w:hAnsiTheme="minorEastAsia" w:cs="宋体-18030"/>
          <w:b/>
          <w:sz w:val="24"/>
        </w:rPr>
      </w:pPr>
      <w:r>
        <w:rPr>
          <w:rFonts w:ascii="仿宋_GB2312" w:eastAsia="仿宋_GB2312" w:hint="eastAsia"/>
          <w:kern w:val="0"/>
          <w:sz w:val="24"/>
        </w:rPr>
        <w:t>（四）对那些没有正当理由，长期不转移组织关系，不按指定时间去报到的党员应该给予严肃的批评和教育。</w:t>
      </w:r>
      <w:r>
        <w:rPr>
          <w:rFonts w:ascii="仿宋_GB2312" w:eastAsia="仿宋_GB2312" w:hAnsiTheme="minorEastAsia" w:cs="宋体-18030" w:hint="eastAsia"/>
          <w:b/>
          <w:sz w:val="24"/>
        </w:rPr>
        <w:t>根据《中国共产党章程》等规定，</w:t>
      </w:r>
      <w:r w:rsidR="0076013D" w:rsidRPr="0076013D">
        <w:rPr>
          <w:rFonts w:ascii="仿宋_GB2312" w:eastAsia="仿宋_GB2312" w:hAnsiTheme="minorEastAsia" w:cs="宋体-18030" w:hint="eastAsia"/>
          <w:b/>
          <w:sz w:val="24"/>
        </w:rPr>
        <w:t>党员如果没有正当理由，连续六个月不参加党的组织生活，或</w:t>
      </w:r>
      <w:proofErr w:type="gramStart"/>
      <w:r w:rsidR="0076013D" w:rsidRPr="0076013D">
        <w:rPr>
          <w:rFonts w:ascii="仿宋_GB2312" w:eastAsia="仿宋_GB2312" w:hAnsiTheme="minorEastAsia" w:cs="宋体-18030" w:hint="eastAsia"/>
          <w:b/>
          <w:sz w:val="24"/>
        </w:rPr>
        <w:t>不</w:t>
      </w:r>
      <w:proofErr w:type="gramEnd"/>
      <w:r w:rsidR="0076013D" w:rsidRPr="0076013D">
        <w:rPr>
          <w:rFonts w:ascii="仿宋_GB2312" w:eastAsia="仿宋_GB2312" w:hAnsiTheme="minorEastAsia" w:cs="宋体-18030" w:hint="eastAsia"/>
          <w:b/>
          <w:sz w:val="24"/>
        </w:rPr>
        <w:t>交纳党费，或不做党所分配的工作，就被认为是自行脱党。</w:t>
      </w:r>
    </w:p>
    <w:p w:rsidR="005A59D3" w:rsidRDefault="00EB37D4" w:rsidP="003A1F3D">
      <w:pPr>
        <w:snapToGrid w:val="0"/>
        <w:spacing w:line="560" w:lineRule="exact"/>
        <w:ind w:firstLineChars="200" w:firstLine="522"/>
        <w:rPr>
          <w:rFonts w:ascii="仿宋_GB2312" w:eastAsia="仿宋_GB2312"/>
          <w:b/>
          <w:spacing w:val="10"/>
          <w:kern w:val="0"/>
          <w:sz w:val="24"/>
        </w:rPr>
      </w:pPr>
      <w:r>
        <w:rPr>
          <w:rFonts w:ascii="仿宋_GB2312" w:eastAsia="仿宋_GB2312" w:hint="eastAsia"/>
          <w:b/>
          <w:spacing w:val="10"/>
          <w:kern w:val="0"/>
          <w:sz w:val="24"/>
        </w:rPr>
        <w:t>2、组织关系去向</w:t>
      </w:r>
    </w:p>
    <w:p w:rsidR="0004750F" w:rsidRDefault="0004750F" w:rsidP="003A1F3D">
      <w:pPr>
        <w:snapToGrid w:val="0"/>
        <w:spacing w:line="560" w:lineRule="exact"/>
        <w:ind w:firstLineChars="200" w:firstLine="480"/>
        <w:rPr>
          <w:rFonts w:ascii="仿宋_GB2312" w:eastAsia="仿宋_GB2312" w:hint="eastAsia"/>
          <w:b/>
          <w:spacing w:val="10"/>
          <w:kern w:val="0"/>
          <w:sz w:val="24"/>
        </w:rPr>
      </w:pPr>
      <w:r w:rsidRPr="00EA5CAF">
        <w:rPr>
          <w:rFonts w:ascii="仿宋_GB2312" w:eastAsia="仿宋_GB2312" w:hAnsiTheme="minorEastAsia" w:cs="宋体-18030" w:hint="eastAsia"/>
          <w:sz w:val="24"/>
        </w:rPr>
        <w:t>离校教职工</w:t>
      </w:r>
      <w:r w:rsidR="00EA5CAF">
        <w:rPr>
          <w:rFonts w:ascii="仿宋_GB2312" w:eastAsia="仿宋_GB2312" w:hAnsiTheme="minorEastAsia" w:cs="宋体-18030" w:hint="eastAsia"/>
          <w:sz w:val="24"/>
        </w:rPr>
        <w:t>应将党员组织关系及时转移到所去单位党组织</w:t>
      </w:r>
      <w:r w:rsidR="00EA5CAF">
        <w:rPr>
          <w:rFonts w:ascii="仿宋_GB2312" w:eastAsia="仿宋_GB2312" w:hAnsiTheme="minorEastAsia" w:cs="宋体-18030" w:hint="eastAsia"/>
          <w:sz w:val="24"/>
        </w:rPr>
        <w:t>，暂无单位的</w:t>
      </w:r>
      <w:r w:rsidR="000F73ED">
        <w:rPr>
          <w:rFonts w:ascii="仿宋_GB2312" w:eastAsia="仿宋_GB2312" w:hAnsiTheme="minorEastAsia" w:cs="宋体-18030" w:hint="eastAsia"/>
          <w:sz w:val="24"/>
        </w:rPr>
        <w:t>可</w:t>
      </w:r>
      <w:r w:rsidR="000F73ED">
        <w:rPr>
          <w:rFonts w:ascii="仿宋_GB2312" w:eastAsia="仿宋_GB2312" w:hAnsiTheme="minorEastAsia" w:cs="宋体-18030" w:hint="eastAsia"/>
          <w:sz w:val="24"/>
        </w:rPr>
        <w:t>转往</w:t>
      </w:r>
      <w:r w:rsidR="000F73ED">
        <w:rPr>
          <w:rFonts w:ascii="仿宋_GB2312" w:eastAsia="仿宋_GB2312" w:hAnsiTheme="minorEastAsia" w:cs="宋体-18030" w:hint="eastAsia"/>
          <w:sz w:val="24"/>
        </w:rPr>
        <w:t>户籍所在地党组织或者</w:t>
      </w:r>
      <w:r w:rsidR="000F73ED">
        <w:rPr>
          <w:rFonts w:ascii="仿宋_GB2312" w:eastAsia="仿宋_GB2312" w:hAnsiTheme="minorEastAsia" w:cs="宋体-18030" w:hint="eastAsia"/>
          <w:sz w:val="24"/>
        </w:rPr>
        <w:t>实际居住地的街镇党组织（或党群服务中心）</w:t>
      </w:r>
      <w:r w:rsidR="000F73ED">
        <w:rPr>
          <w:rFonts w:ascii="仿宋_GB2312" w:eastAsia="仿宋_GB2312" w:hAnsiTheme="minorEastAsia" w:cs="宋体-18030" w:hint="eastAsia"/>
          <w:sz w:val="24"/>
        </w:rPr>
        <w:t>等。对于毕业生党员说明如下：</w:t>
      </w:r>
    </w:p>
    <w:p w:rsidR="005A59D3" w:rsidRDefault="00EB37D4" w:rsidP="003A1F3D">
      <w:pPr>
        <w:spacing w:line="560" w:lineRule="exact"/>
        <w:ind w:firstLineChars="200" w:firstLine="482"/>
        <w:rPr>
          <w:rFonts w:ascii="仿宋_GB2312" w:eastAsia="仿宋_GB2312" w:hAnsiTheme="minorEastAsia" w:cs="宋体-18030"/>
          <w:sz w:val="24"/>
        </w:rPr>
      </w:pPr>
      <w:r w:rsidRPr="00C32C1E">
        <w:rPr>
          <w:rFonts w:ascii="仿宋_GB2312" w:eastAsia="仿宋_GB2312" w:hAnsiTheme="minorEastAsia" w:cs="宋体-18030" w:hint="eastAsia"/>
          <w:b/>
          <w:sz w:val="24"/>
        </w:rPr>
        <w:t>（一）已落实工作单位的毕业生党员</w:t>
      </w:r>
      <w:r w:rsidR="00C32C1E">
        <w:rPr>
          <w:rFonts w:ascii="仿宋_GB2312" w:eastAsia="仿宋_GB2312" w:hAnsiTheme="minorEastAsia" w:cs="宋体-18030" w:hint="eastAsia"/>
          <w:sz w:val="24"/>
        </w:rPr>
        <w:t>。</w:t>
      </w:r>
      <w:r>
        <w:rPr>
          <w:rFonts w:ascii="仿宋_GB2312" w:eastAsia="仿宋_GB2312" w:hAnsiTheme="minorEastAsia" w:cs="宋体-18030" w:hint="eastAsia"/>
          <w:sz w:val="24"/>
        </w:rPr>
        <w:t>应将党员组织关系及时转移到所去单位党组织。如就业单位尚未建立党组织的，应当转往实际工作单位所在地的街镇党组织。</w:t>
      </w:r>
    </w:p>
    <w:p w:rsidR="005A59D3" w:rsidRDefault="00EB37D4" w:rsidP="003A1F3D">
      <w:pPr>
        <w:spacing w:line="560" w:lineRule="exact"/>
        <w:ind w:firstLineChars="200" w:firstLine="482"/>
        <w:rPr>
          <w:rFonts w:ascii="仿宋_GB2312" w:eastAsia="仿宋_GB2312" w:hAnsiTheme="minorEastAsia" w:cs="宋体-18030"/>
          <w:sz w:val="24"/>
        </w:rPr>
      </w:pPr>
      <w:r w:rsidRPr="00C32C1E">
        <w:rPr>
          <w:rFonts w:ascii="仿宋_GB2312" w:eastAsia="仿宋_GB2312" w:hAnsiTheme="minorEastAsia" w:cs="宋体-18030" w:hint="eastAsia"/>
          <w:b/>
          <w:sz w:val="24"/>
        </w:rPr>
        <w:t>（二）尚未落实工作单位的毕业生党员</w:t>
      </w:r>
      <w:r w:rsidR="00C32C1E">
        <w:rPr>
          <w:rFonts w:ascii="仿宋_GB2312" w:eastAsia="仿宋_GB2312" w:hAnsiTheme="minorEastAsia" w:cs="宋体-18030" w:hint="eastAsia"/>
          <w:sz w:val="24"/>
        </w:rPr>
        <w:t>。</w:t>
      </w:r>
      <w:r>
        <w:rPr>
          <w:rFonts w:ascii="仿宋_GB2312" w:eastAsia="仿宋_GB2312" w:hAnsiTheme="minorEastAsia" w:cs="宋体-18030" w:hint="eastAsia"/>
          <w:sz w:val="24"/>
        </w:rPr>
        <w:t>转接组织关系应当凭组织关系介绍信、应届毕业生文凭及身份证转往实际居住地的街镇党组织（或党群服务中心）所属流动党员党组织。居住地为房屋租赁的，除以上证件外，同时还应当持房屋租赁证明前往相应党组织转接组织关系。本市居民区党组织不再接收就业年龄段党员的组织关系，居民区党组织只接收在居民区工作的党员组织关系及离退休党员的组织关系。</w:t>
      </w:r>
    </w:p>
    <w:p w:rsidR="005A59D3" w:rsidRDefault="00EB37D4" w:rsidP="003A1F3D">
      <w:pPr>
        <w:spacing w:line="560" w:lineRule="exact"/>
        <w:ind w:firstLineChars="200" w:firstLine="482"/>
        <w:rPr>
          <w:rFonts w:ascii="仿宋_GB2312" w:eastAsia="仿宋_GB2312" w:hAnsiTheme="minorEastAsia" w:cs="宋体-18030"/>
          <w:sz w:val="24"/>
        </w:rPr>
      </w:pPr>
      <w:r w:rsidRPr="00C32C1E">
        <w:rPr>
          <w:rFonts w:ascii="仿宋_GB2312" w:eastAsia="仿宋_GB2312" w:hAnsiTheme="minorEastAsia" w:cs="宋体-18030" w:hint="eastAsia"/>
          <w:b/>
          <w:sz w:val="24"/>
        </w:rPr>
        <w:t>（三）大学毕业生党员自主创业的</w:t>
      </w:r>
      <w:r w:rsidR="00C32C1E">
        <w:rPr>
          <w:rFonts w:ascii="仿宋_GB2312" w:eastAsia="仿宋_GB2312" w:hAnsiTheme="minorEastAsia" w:cs="宋体-18030" w:hint="eastAsia"/>
          <w:sz w:val="24"/>
        </w:rPr>
        <w:t>。</w:t>
      </w:r>
      <w:r>
        <w:rPr>
          <w:rFonts w:ascii="仿宋_GB2312" w:eastAsia="仿宋_GB2312" w:hAnsiTheme="minorEastAsia" w:cs="宋体-18030" w:hint="eastAsia"/>
          <w:sz w:val="24"/>
        </w:rPr>
        <w:t>应当将组织关系转往其自主创业所在地的街镇党组织所属“两新”党组织，或街镇党组织（或党建服务中心）所属流动党员党组织。</w:t>
      </w:r>
    </w:p>
    <w:p w:rsidR="005A59D3" w:rsidRDefault="00EB37D4" w:rsidP="003A1F3D">
      <w:pPr>
        <w:spacing w:line="560" w:lineRule="exact"/>
        <w:ind w:firstLineChars="200" w:firstLine="482"/>
        <w:rPr>
          <w:rFonts w:ascii="仿宋_GB2312" w:eastAsia="仿宋_GB2312" w:hAnsiTheme="minorEastAsia" w:cs="宋体-18030"/>
          <w:sz w:val="24"/>
        </w:rPr>
      </w:pPr>
      <w:r w:rsidRPr="00C32C1E">
        <w:rPr>
          <w:rFonts w:ascii="仿宋_GB2312" w:eastAsia="仿宋_GB2312" w:hAnsiTheme="minorEastAsia" w:cs="宋体-18030" w:hint="eastAsia"/>
          <w:b/>
          <w:sz w:val="24"/>
        </w:rPr>
        <w:t>（四）对出国（境）学习研究党员</w:t>
      </w:r>
      <w:r w:rsidR="00C32C1E">
        <w:rPr>
          <w:rFonts w:ascii="仿宋_GB2312" w:eastAsia="仿宋_GB2312" w:hAnsiTheme="minorEastAsia" w:cs="宋体-18030" w:hint="eastAsia"/>
          <w:sz w:val="24"/>
        </w:rPr>
        <w:t>。</w:t>
      </w:r>
      <w:r>
        <w:rPr>
          <w:rFonts w:ascii="仿宋_GB2312" w:eastAsia="仿宋_GB2312" w:hAnsiTheme="minorEastAsia" w:cs="宋体-18030" w:hint="eastAsia"/>
          <w:sz w:val="24"/>
        </w:rPr>
        <w:t>由原就读高校或者工作单位党组织保留其组织关系,填写附件《同济大学出国</w:t>
      </w:r>
      <w:r w:rsidR="0004750F">
        <w:rPr>
          <w:rFonts w:ascii="仿宋_GB2312" w:eastAsia="仿宋_GB2312" w:hAnsiTheme="minorEastAsia" w:cs="宋体-18030" w:hint="eastAsia"/>
          <w:sz w:val="24"/>
        </w:rPr>
        <w:t>（境）</w:t>
      </w:r>
      <w:r>
        <w:rPr>
          <w:rFonts w:ascii="仿宋_GB2312" w:eastAsia="仿宋_GB2312" w:hAnsiTheme="minorEastAsia" w:cs="宋体-18030" w:hint="eastAsia"/>
          <w:sz w:val="24"/>
        </w:rPr>
        <w:t>党员保留组织关系审批表》及提供相关附件证明材料，党组织指定联系人，每半年至少与其联系1次，保留时间一般不超过5年。出国</w:t>
      </w:r>
      <w:r>
        <w:rPr>
          <w:rFonts w:ascii="仿宋_GB2312" w:eastAsia="仿宋_GB2312" w:hAnsiTheme="minorEastAsia" w:cs="宋体-18030" w:hint="eastAsia"/>
          <w:sz w:val="24"/>
        </w:rPr>
        <w:lastRenderedPageBreak/>
        <w:t>（境）学习研究党员返回后按照规定恢复组织生活。出国（境）学习研究超过5年仍未返回的党员，按照《中国共产党党员教育管理工作条例》的规定，一般予以停止党籍。停止党籍的决定，由保留其组织关系的党组织按照有关规定</w:t>
      </w:r>
      <w:proofErr w:type="gramStart"/>
      <w:r>
        <w:rPr>
          <w:rFonts w:ascii="仿宋_GB2312" w:eastAsia="仿宋_GB2312" w:hAnsiTheme="minorEastAsia" w:cs="宋体-18030" w:hint="eastAsia"/>
          <w:sz w:val="24"/>
        </w:rPr>
        <w:t>作出</w:t>
      </w:r>
      <w:proofErr w:type="gramEnd"/>
      <w:r>
        <w:rPr>
          <w:rFonts w:ascii="仿宋_GB2312" w:eastAsia="仿宋_GB2312" w:hAnsiTheme="minorEastAsia" w:cs="宋体-18030" w:hint="eastAsia"/>
          <w:sz w:val="24"/>
        </w:rPr>
        <w:t>。</w:t>
      </w:r>
    </w:p>
    <w:p w:rsidR="005A59D3" w:rsidRDefault="00EB37D4" w:rsidP="003A1F3D">
      <w:pPr>
        <w:snapToGrid w:val="0"/>
        <w:spacing w:line="560" w:lineRule="exact"/>
        <w:ind w:firstLineChars="200" w:firstLine="522"/>
        <w:outlineLvl w:val="0"/>
        <w:rPr>
          <w:rFonts w:ascii="仿宋_GB2312" w:eastAsia="仿宋_GB2312"/>
          <w:b/>
          <w:spacing w:val="10"/>
          <w:kern w:val="0"/>
          <w:sz w:val="24"/>
        </w:rPr>
      </w:pPr>
      <w:r>
        <w:rPr>
          <w:rFonts w:ascii="仿宋_GB2312" w:eastAsia="仿宋_GB2312"/>
          <w:b/>
          <w:spacing w:val="10"/>
          <w:kern w:val="0"/>
          <w:sz w:val="24"/>
        </w:rPr>
        <w:t>3</w:t>
      </w:r>
      <w:r>
        <w:rPr>
          <w:rFonts w:ascii="仿宋_GB2312" w:eastAsia="仿宋_GB2312" w:hint="eastAsia"/>
          <w:b/>
          <w:spacing w:val="10"/>
          <w:kern w:val="0"/>
          <w:sz w:val="24"/>
        </w:rPr>
        <w:t>、档案衔接</w:t>
      </w:r>
      <w:r>
        <w:rPr>
          <w:rFonts w:ascii="仿宋_GB2312" w:eastAsia="仿宋_GB2312"/>
          <w:b/>
          <w:spacing w:val="10"/>
          <w:kern w:val="0"/>
          <w:sz w:val="24"/>
        </w:rPr>
        <w:t>工作</w:t>
      </w:r>
    </w:p>
    <w:p w:rsidR="005A59D3" w:rsidRDefault="00EB37D4" w:rsidP="003A1F3D">
      <w:pPr>
        <w:spacing w:line="560" w:lineRule="exact"/>
        <w:ind w:firstLineChars="200" w:firstLine="482"/>
        <w:rPr>
          <w:rFonts w:ascii="仿宋_GB2312" w:eastAsia="仿宋_GB2312" w:hAnsiTheme="minorEastAsia" w:cs="宋体-18030"/>
          <w:sz w:val="24"/>
        </w:rPr>
      </w:pPr>
      <w:r w:rsidRPr="00C32C1E">
        <w:rPr>
          <w:rFonts w:ascii="仿宋_GB2312" w:eastAsia="仿宋_GB2312" w:hAnsiTheme="minorEastAsia" w:cs="宋体-18030" w:hint="eastAsia"/>
          <w:b/>
          <w:sz w:val="24"/>
        </w:rPr>
        <w:t>（一）正式党员。</w:t>
      </w:r>
      <w:r>
        <w:rPr>
          <w:rFonts w:ascii="仿宋_GB2312" w:eastAsia="仿宋_GB2312" w:hAnsiTheme="minorEastAsia" w:cs="宋体-18030" w:hint="eastAsia"/>
          <w:sz w:val="24"/>
        </w:rPr>
        <w:t>正式党员发展情况档案应与人事档案一起投递，不得分开投递（另有约定的除外）。</w:t>
      </w:r>
    </w:p>
    <w:p w:rsidR="005A59D3" w:rsidRDefault="00EB37D4" w:rsidP="003A1F3D">
      <w:pPr>
        <w:spacing w:line="560" w:lineRule="exact"/>
        <w:ind w:firstLineChars="200" w:firstLine="482"/>
        <w:rPr>
          <w:rFonts w:ascii="仿宋_GB2312" w:eastAsia="仿宋_GB2312" w:hAnsiTheme="minorEastAsia" w:cs="宋体-18030"/>
          <w:sz w:val="24"/>
        </w:rPr>
      </w:pPr>
      <w:r w:rsidRPr="00C32C1E">
        <w:rPr>
          <w:rFonts w:ascii="仿宋_GB2312" w:eastAsia="仿宋_GB2312" w:hAnsiTheme="minorEastAsia" w:cs="宋体-18030" w:hint="eastAsia"/>
          <w:b/>
          <w:sz w:val="24"/>
        </w:rPr>
        <w:t>（二）预备党员。</w:t>
      </w:r>
      <w:r>
        <w:rPr>
          <w:rFonts w:ascii="仿宋_GB2312" w:eastAsia="仿宋_GB2312" w:hAnsiTheme="minorEastAsia" w:cs="宋体-18030" w:hint="eastAsia"/>
          <w:sz w:val="24"/>
        </w:rPr>
        <w:t>预备党员档案投递应与人事档案分离，投递应与党员组织关系转入党组织一致。为了便于接收预备党员的单位党组织尽早开展教育管理工作，学校根据其在校期间教育、管理及考察情况，由所在党支部做好组织鉴定工作，并填写《预备党员</w:t>
      </w:r>
      <w:r w:rsidR="0004750F">
        <w:rPr>
          <w:rFonts w:ascii="仿宋_GB2312" w:eastAsia="仿宋_GB2312" w:hAnsiTheme="minorEastAsia" w:cs="宋体-18030" w:hint="eastAsia"/>
          <w:sz w:val="24"/>
        </w:rPr>
        <w:t>在校期间</w:t>
      </w:r>
      <w:r>
        <w:rPr>
          <w:rFonts w:ascii="仿宋_GB2312" w:eastAsia="仿宋_GB2312" w:hAnsiTheme="minorEastAsia" w:cs="宋体-18030" w:hint="eastAsia"/>
          <w:sz w:val="24"/>
        </w:rPr>
        <w:t>党组织鉴定意见》放入档案投递袋。</w:t>
      </w:r>
      <w:r>
        <w:rPr>
          <w:rFonts w:ascii="仿宋_GB2312" w:eastAsia="仿宋_GB2312" w:hAnsiTheme="minorEastAsia" w:cs="宋体-18030" w:hint="eastAsia"/>
          <w:b/>
          <w:sz w:val="24"/>
        </w:rPr>
        <w:t>组织关系转出后的预备党员</w:t>
      </w:r>
      <w:r>
        <w:rPr>
          <w:rFonts w:ascii="仿宋_GB2312" w:eastAsia="仿宋_GB2312" w:hAnsiTheme="minorEastAsia" w:cs="宋体-18030" w:hint="eastAsia"/>
          <w:sz w:val="24"/>
        </w:rPr>
        <w:t>请及时与新的党组织保持联系，按时递交思想汇报，预备期满前一周向党组织递交转正申请，以便按期转正。</w:t>
      </w:r>
    </w:p>
    <w:p w:rsidR="005A59D3" w:rsidRDefault="00EB37D4" w:rsidP="003A1F3D">
      <w:pPr>
        <w:spacing w:line="560" w:lineRule="exact"/>
        <w:ind w:firstLineChars="200" w:firstLine="480"/>
        <w:rPr>
          <w:rFonts w:ascii="仿宋_GB2312" w:eastAsia="仿宋_GB2312" w:hAnsiTheme="minorEastAsia" w:cs="宋体-18030"/>
          <w:sz w:val="24"/>
        </w:rPr>
      </w:pPr>
      <w:r>
        <w:rPr>
          <w:rFonts w:ascii="仿宋_GB2312" w:eastAsia="仿宋_GB2312" w:hAnsiTheme="minorEastAsia" w:cs="宋体-18030" w:hint="eastAsia"/>
          <w:sz w:val="24"/>
        </w:rPr>
        <w:t>备注：根据市委组织部有关规定，对于</w:t>
      </w:r>
      <w:r w:rsidR="0004750F">
        <w:rPr>
          <w:rFonts w:ascii="仿宋_GB2312" w:eastAsia="仿宋_GB2312" w:hAnsiTheme="minorEastAsia" w:cs="宋体-18030" w:hint="eastAsia"/>
          <w:sz w:val="24"/>
        </w:rPr>
        <w:t>学生</w:t>
      </w:r>
      <w:r>
        <w:rPr>
          <w:rFonts w:ascii="仿宋_GB2312" w:eastAsia="仿宋_GB2312" w:hAnsiTheme="minorEastAsia" w:cs="宋体-18030" w:hint="eastAsia"/>
          <w:sz w:val="24"/>
        </w:rPr>
        <w:t>毕业后3个月内转正的预备党员，一般由二级党组织负责继续做好教育考察工作，到期履行转正手续后，再转出组织关系。</w:t>
      </w:r>
    </w:p>
    <w:p w:rsidR="005A59D3" w:rsidRDefault="00EB37D4" w:rsidP="003A1F3D">
      <w:pPr>
        <w:spacing w:line="560" w:lineRule="exact"/>
        <w:ind w:firstLineChars="200" w:firstLine="482"/>
        <w:rPr>
          <w:rFonts w:ascii="仿宋_GB2312" w:eastAsia="仿宋_GB2312"/>
          <w:sz w:val="24"/>
        </w:rPr>
      </w:pPr>
      <w:r w:rsidRPr="00C32C1E">
        <w:rPr>
          <w:rFonts w:ascii="仿宋_GB2312" w:eastAsia="仿宋_GB2312" w:hAnsiTheme="minorEastAsia" w:cs="宋体-18030" w:hint="eastAsia"/>
          <w:b/>
          <w:sz w:val="24"/>
        </w:rPr>
        <w:t>（三）入党申请人、积极分子、发展对象。</w:t>
      </w:r>
      <w:r>
        <w:rPr>
          <w:rFonts w:ascii="仿宋_GB2312" w:eastAsia="仿宋_GB2312" w:hAnsiTheme="minorEastAsia" w:cs="宋体-18030" w:hint="eastAsia"/>
          <w:sz w:val="24"/>
        </w:rPr>
        <w:t>对列为入党积极分子、发展对象的，要将《入党积极分子、发展对象在校期间党组织鉴定意见》连同入党申请书、思想汇报、参加党校学习培训材料等一并放入《培养考察材料袋》，归入人事档案转往用人单位组织人事部门。对于递交过入党申请书但尚未确定为入党积极分子的，也应将他们的入党申请书等材料归入毕业生人事档案，一并转往用人单位组织人事部门。</w:t>
      </w:r>
    </w:p>
    <w:p w:rsidR="005A59D3" w:rsidRDefault="00EB37D4" w:rsidP="003A1F3D">
      <w:pPr>
        <w:spacing w:line="560" w:lineRule="exact"/>
        <w:ind w:firstLineChars="200" w:firstLine="480"/>
        <w:rPr>
          <w:rFonts w:ascii="仿宋_GB2312" w:eastAsia="仿宋_GB2312" w:hAnsiTheme="minorEastAsia" w:cs="宋体-18030"/>
          <w:sz w:val="24"/>
        </w:rPr>
      </w:pPr>
      <w:r>
        <w:rPr>
          <w:rFonts w:ascii="仿宋_GB2312" w:eastAsia="仿宋_GB2312" w:hAnsiTheme="minorEastAsia" w:cs="宋体-18030" w:hint="eastAsia"/>
          <w:sz w:val="24"/>
        </w:rPr>
        <w:t>如您在党的组织生活或接转党员组织关系中遇到任何问题，也可致电：</w:t>
      </w:r>
    </w:p>
    <w:p w:rsidR="00FE0987" w:rsidRDefault="00FE0987" w:rsidP="003A1F3D">
      <w:pPr>
        <w:spacing w:line="560" w:lineRule="exact"/>
        <w:ind w:firstLineChars="200" w:firstLine="480"/>
        <w:rPr>
          <w:rFonts w:ascii="仿宋_GB2312" w:eastAsia="仿宋_GB2312" w:hAnsi="仿宋" w:cs="Arial"/>
          <w:color w:val="000000"/>
          <w:sz w:val="24"/>
        </w:rPr>
      </w:pPr>
      <w:r>
        <w:rPr>
          <w:rFonts w:ascii="仿宋_GB2312" w:eastAsia="仿宋_GB2312" w:hAnsi="仿宋" w:cs="Arial" w:hint="eastAsia"/>
          <w:color w:val="000000"/>
          <w:sz w:val="24"/>
        </w:rPr>
        <w:t>校党委组织部咨询电话：021-65981</w:t>
      </w:r>
      <w:r w:rsidR="00C34381">
        <w:rPr>
          <w:rFonts w:ascii="仿宋_GB2312" w:eastAsia="仿宋_GB2312" w:hAnsi="仿宋" w:cs="Arial"/>
          <w:color w:val="000000"/>
          <w:sz w:val="24"/>
        </w:rPr>
        <w:t>463</w:t>
      </w:r>
    </w:p>
    <w:p w:rsidR="005A59D3" w:rsidRDefault="00EB37D4" w:rsidP="003A1F3D">
      <w:pPr>
        <w:spacing w:line="560" w:lineRule="exact"/>
        <w:ind w:firstLineChars="200" w:firstLine="480"/>
        <w:rPr>
          <w:rFonts w:ascii="仿宋_GB2312" w:eastAsia="仿宋_GB2312" w:hAnsi="仿宋" w:cs="Arial"/>
          <w:color w:val="000000"/>
          <w:sz w:val="24"/>
        </w:rPr>
      </w:pPr>
      <w:r>
        <w:rPr>
          <w:rFonts w:ascii="仿宋_GB2312" w:eastAsia="仿宋_GB2312" w:hAnsi="仿宋" w:cs="Arial" w:hint="eastAsia"/>
          <w:color w:val="000000"/>
          <w:sz w:val="24"/>
        </w:rPr>
        <w:t>全国党员服务热线：</w:t>
      </w:r>
      <w:r>
        <w:rPr>
          <w:rFonts w:ascii="仿宋_GB2312" w:eastAsia="仿宋_GB2312" w:hAnsi="仿宋" w:cs="Arial"/>
          <w:color w:val="000000"/>
          <w:sz w:val="24"/>
        </w:rPr>
        <w:t>12371</w:t>
      </w:r>
      <w:r>
        <w:rPr>
          <w:rFonts w:ascii="仿宋_GB2312" w:eastAsia="仿宋_GB2312" w:hAnsi="仿宋" w:cs="Arial" w:hint="eastAsia"/>
          <w:color w:val="000000"/>
          <w:sz w:val="24"/>
        </w:rPr>
        <w:t>（外省市</w:t>
      </w:r>
      <w:r>
        <w:rPr>
          <w:rFonts w:ascii="仿宋_GB2312" w:eastAsia="仿宋_GB2312" w:hAnsi="仿宋" w:cs="Arial"/>
          <w:color w:val="000000"/>
          <w:sz w:val="24"/>
        </w:rPr>
        <w:t>加拨区号</w:t>
      </w:r>
      <w:r>
        <w:rPr>
          <w:rFonts w:ascii="仿宋_GB2312" w:eastAsia="仿宋_GB2312" w:hAnsi="仿宋" w:cs="Arial" w:hint="eastAsia"/>
          <w:color w:val="000000"/>
          <w:sz w:val="24"/>
        </w:rPr>
        <w:t>）</w:t>
      </w:r>
    </w:p>
    <w:p w:rsidR="00FE0987" w:rsidRDefault="00FE0987" w:rsidP="00FE0987">
      <w:pPr>
        <w:widowControl/>
        <w:spacing w:line="560" w:lineRule="exact"/>
        <w:ind w:firstLineChars="200" w:firstLine="480"/>
        <w:rPr>
          <w:rFonts w:ascii="仿宋_GB2312" w:eastAsia="仿宋_GB2312"/>
          <w:sz w:val="24"/>
        </w:rPr>
      </w:pPr>
      <w:r>
        <w:rPr>
          <w:rFonts w:ascii="仿宋_GB2312" w:eastAsia="仿宋_GB2312" w:hAnsiTheme="minorEastAsia" w:cs="宋体-18030" w:hint="eastAsia"/>
          <w:sz w:val="24"/>
        </w:rPr>
        <w:t>在上海的每个区县及街道（社区）、乡镇都设有党员服务中心，可登陆网页进行查看并</w:t>
      </w:r>
      <w:r>
        <w:rPr>
          <w:rFonts w:ascii="仿宋_GB2312" w:eastAsia="仿宋_GB2312" w:hAnsiTheme="minorEastAsia" w:cs="宋体-18030"/>
          <w:sz w:val="24"/>
        </w:rPr>
        <w:t>咨询</w:t>
      </w:r>
      <w:r>
        <w:rPr>
          <w:rFonts w:ascii="仿宋_GB2312" w:eastAsia="仿宋_GB2312" w:hint="eastAsia"/>
          <w:b/>
          <w:sz w:val="24"/>
        </w:rPr>
        <w:t>http://www.shjcdj.cn/djWeb/zhuanti/dangjianfuwu/detail.html</w:t>
      </w:r>
    </w:p>
    <w:p w:rsidR="005A59D3" w:rsidRDefault="00EB37D4" w:rsidP="003A1F3D">
      <w:pPr>
        <w:spacing w:line="560" w:lineRule="exact"/>
        <w:ind w:firstLineChars="200" w:firstLine="480"/>
        <w:rPr>
          <w:rFonts w:ascii="仿宋_GB2312" w:eastAsia="仿宋_GB2312" w:hAnsi="仿宋" w:cs="Arial"/>
          <w:color w:val="000000"/>
          <w:sz w:val="24"/>
        </w:rPr>
      </w:pPr>
      <w:r>
        <w:rPr>
          <w:rFonts w:ascii="仿宋_GB2312" w:eastAsia="仿宋_GB2312" w:hAnsi="仿宋" w:cs="Arial"/>
          <w:color w:val="000000"/>
          <w:sz w:val="24"/>
        </w:rPr>
        <w:t xml:space="preserve">   </w:t>
      </w:r>
    </w:p>
    <w:p w:rsidR="005A59D3" w:rsidRDefault="005A59D3" w:rsidP="003A1F3D">
      <w:pPr>
        <w:spacing w:line="560" w:lineRule="exact"/>
        <w:ind w:firstLineChars="200" w:firstLine="480"/>
        <w:rPr>
          <w:rFonts w:ascii="仿宋_GB2312" w:eastAsia="仿宋_GB2312" w:hAnsi="仿宋" w:cs="Arial"/>
          <w:color w:val="000000"/>
          <w:sz w:val="24"/>
        </w:rPr>
      </w:pPr>
    </w:p>
    <w:p w:rsidR="005A59D3" w:rsidRDefault="005A59D3">
      <w:pPr>
        <w:snapToGrid w:val="0"/>
        <w:spacing w:line="579" w:lineRule="exact"/>
        <w:outlineLvl w:val="0"/>
        <w:rPr>
          <w:rFonts w:ascii="仿宋_GB2312" w:eastAsia="仿宋_GB2312"/>
          <w:b/>
          <w:kern w:val="0"/>
          <w:sz w:val="24"/>
        </w:rPr>
      </w:pPr>
    </w:p>
    <w:p w:rsidR="005A59D3" w:rsidRDefault="00EB37D4">
      <w:pPr>
        <w:snapToGrid w:val="0"/>
        <w:spacing w:line="579" w:lineRule="exact"/>
        <w:outlineLvl w:val="0"/>
        <w:rPr>
          <w:rFonts w:ascii="方正小标宋简体" w:eastAsia="方正小标宋简体"/>
          <w:b/>
          <w:kern w:val="0"/>
          <w:sz w:val="24"/>
        </w:rPr>
      </w:pPr>
      <w:r>
        <w:rPr>
          <w:rFonts w:ascii="方正小标宋简体" w:eastAsia="方正小标宋简体" w:hint="eastAsia"/>
          <w:b/>
          <w:kern w:val="0"/>
          <w:sz w:val="24"/>
        </w:rPr>
        <w:lastRenderedPageBreak/>
        <w:t>附</w:t>
      </w:r>
      <w:r>
        <w:rPr>
          <w:rFonts w:ascii="方正小标宋简体" w:eastAsia="方正小标宋简体"/>
          <w:b/>
          <w:kern w:val="0"/>
          <w:sz w:val="24"/>
        </w:rPr>
        <w:t>：</w:t>
      </w:r>
      <w:r>
        <w:rPr>
          <w:rFonts w:ascii="方正小标宋简体" w:eastAsia="方正小标宋简体" w:hint="eastAsia"/>
          <w:b/>
          <w:kern w:val="0"/>
          <w:sz w:val="24"/>
        </w:rPr>
        <w:t>毕业生党员办理组织关系接转常见问题</w:t>
      </w:r>
    </w:p>
    <w:p w:rsidR="00C4758F" w:rsidRDefault="00C4758F" w:rsidP="00C4758F">
      <w:pPr>
        <w:snapToGrid w:val="0"/>
        <w:spacing w:line="579" w:lineRule="exact"/>
        <w:ind w:firstLineChars="200" w:firstLine="482"/>
        <w:outlineLvl w:val="0"/>
        <w:rPr>
          <w:rFonts w:ascii="方正小标宋简体" w:eastAsia="方正小标宋简体"/>
          <w:b/>
          <w:kern w:val="0"/>
          <w:sz w:val="24"/>
        </w:rPr>
      </w:pPr>
      <w:r>
        <w:rPr>
          <w:rFonts w:ascii="方正小标宋简体" w:eastAsia="方正小标宋简体" w:hint="eastAsia"/>
          <w:b/>
          <w:kern w:val="0"/>
          <w:sz w:val="24"/>
        </w:rPr>
        <w:t>以下内容</w:t>
      </w:r>
      <w:r>
        <w:rPr>
          <w:rFonts w:ascii="方正小标宋简体" w:eastAsia="方正小标宋简体"/>
          <w:b/>
          <w:kern w:val="0"/>
          <w:sz w:val="24"/>
        </w:rPr>
        <w:t>仅供参考</w:t>
      </w:r>
      <w:r>
        <w:rPr>
          <w:rFonts w:ascii="方正小标宋简体" w:eastAsia="方正小标宋简体" w:hint="eastAsia"/>
          <w:b/>
          <w:kern w:val="0"/>
          <w:sz w:val="24"/>
        </w:rPr>
        <w:t>，</w:t>
      </w:r>
      <w:r>
        <w:rPr>
          <w:rFonts w:ascii="方正小标宋简体" w:eastAsia="方正小标宋简体"/>
          <w:b/>
          <w:kern w:val="0"/>
          <w:sz w:val="24"/>
        </w:rPr>
        <w:t>具体以文件规定为准。</w:t>
      </w:r>
    </w:p>
    <w:p w:rsidR="005A59D3" w:rsidRDefault="00EB37D4">
      <w:pPr>
        <w:widowControl/>
        <w:snapToGrid w:val="0"/>
        <w:spacing w:line="579" w:lineRule="exact"/>
        <w:ind w:firstLineChars="200" w:firstLine="482"/>
        <w:jc w:val="left"/>
        <w:rPr>
          <w:rFonts w:ascii="仿宋_GB2312" w:eastAsia="仿宋_GB2312"/>
          <w:b/>
          <w:kern w:val="0"/>
          <w:sz w:val="24"/>
        </w:rPr>
      </w:pPr>
      <w:r>
        <w:rPr>
          <w:rFonts w:ascii="仿宋_GB2312" w:eastAsia="仿宋_GB2312" w:hint="eastAsia"/>
          <w:b/>
          <w:kern w:val="0"/>
          <w:sz w:val="24"/>
        </w:rPr>
        <w:t>一</w:t>
      </w:r>
      <w:r>
        <w:rPr>
          <w:rFonts w:ascii="仿宋_GB2312" w:eastAsia="仿宋_GB2312"/>
          <w:b/>
          <w:kern w:val="0"/>
          <w:sz w:val="24"/>
        </w:rPr>
        <w:t>、</w:t>
      </w:r>
      <w:r>
        <w:rPr>
          <w:rFonts w:ascii="仿宋_GB2312" w:eastAsia="仿宋_GB2312" w:hint="eastAsia"/>
          <w:b/>
          <w:kern w:val="0"/>
          <w:sz w:val="24"/>
        </w:rPr>
        <w:t>我工作的企业（单位）没有党组织，怎么办？</w:t>
      </w:r>
      <w:r>
        <w:rPr>
          <w:rFonts w:eastAsia="仿宋_GB2312" w:hint="eastAsia"/>
          <w:b/>
          <w:kern w:val="0"/>
          <w:sz w:val="24"/>
        </w:rPr>
        <w:t> </w:t>
      </w:r>
    </w:p>
    <w:p w:rsidR="005A59D3" w:rsidRDefault="00EB37D4">
      <w:pPr>
        <w:widowControl/>
        <w:snapToGrid w:val="0"/>
        <w:spacing w:line="579" w:lineRule="exact"/>
        <w:ind w:firstLineChars="200" w:firstLine="480"/>
        <w:jc w:val="left"/>
        <w:rPr>
          <w:rFonts w:ascii="仿宋_GB2312" w:eastAsia="仿宋_GB2312"/>
          <w:kern w:val="0"/>
          <w:sz w:val="24"/>
        </w:rPr>
      </w:pPr>
      <w:r>
        <w:rPr>
          <w:rFonts w:ascii="仿宋_GB2312" w:eastAsia="仿宋_GB2312" w:hint="eastAsia"/>
          <w:kern w:val="0"/>
          <w:sz w:val="24"/>
        </w:rPr>
        <w:t>学生在外企就业或所在企业无党组织的，①可向单位人事部门咨询公司是否有挂靠的党组织；②也可将组织关系转往实际工作单位所在地的街镇党组织。</w:t>
      </w:r>
    </w:p>
    <w:p w:rsidR="005A59D3" w:rsidRDefault="00EB37D4">
      <w:pPr>
        <w:widowControl/>
        <w:snapToGrid w:val="0"/>
        <w:spacing w:line="579" w:lineRule="exact"/>
        <w:ind w:firstLineChars="200" w:firstLine="482"/>
        <w:jc w:val="left"/>
        <w:rPr>
          <w:rFonts w:ascii="仿宋_GB2312" w:eastAsia="仿宋_GB2312"/>
          <w:b/>
          <w:kern w:val="0"/>
          <w:sz w:val="24"/>
        </w:rPr>
      </w:pPr>
      <w:r>
        <w:rPr>
          <w:rFonts w:ascii="仿宋_GB2312" w:eastAsia="仿宋_GB2312" w:hint="eastAsia"/>
          <w:b/>
          <w:kern w:val="0"/>
          <w:sz w:val="24"/>
        </w:rPr>
        <w:t>二、用人单位只有党支部或党总支，但没有党委的机构，怎么办？</w:t>
      </w:r>
    </w:p>
    <w:p w:rsidR="005A59D3" w:rsidRDefault="00EB37D4">
      <w:pPr>
        <w:widowControl/>
        <w:snapToGrid w:val="0"/>
        <w:spacing w:line="579" w:lineRule="exact"/>
        <w:jc w:val="left"/>
        <w:rPr>
          <w:rFonts w:eastAsia="仿宋_GB2312"/>
          <w:kern w:val="0"/>
          <w:sz w:val="24"/>
        </w:rPr>
      </w:pPr>
      <w:r>
        <w:rPr>
          <w:rFonts w:eastAsia="仿宋_GB2312" w:hint="eastAsia"/>
          <w:kern w:val="0"/>
          <w:sz w:val="24"/>
        </w:rPr>
        <w:t>   </w:t>
      </w:r>
      <w:r>
        <w:rPr>
          <w:rFonts w:ascii="仿宋_GB2312" w:eastAsia="仿宋_GB2312" w:hint="eastAsia"/>
          <w:kern w:val="0"/>
          <w:sz w:val="24"/>
        </w:rPr>
        <w:t xml:space="preserve">  办理组织关系转移时必须问清楚转入的党委名称，可向用人单位人事部门询问上级党委名称，将党员关系转入上级党委。</w:t>
      </w:r>
      <w:r>
        <w:rPr>
          <w:rFonts w:eastAsia="仿宋_GB2312" w:hint="eastAsia"/>
          <w:kern w:val="0"/>
          <w:sz w:val="24"/>
        </w:rPr>
        <w:t> </w:t>
      </w:r>
    </w:p>
    <w:p w:rsidR="005A59D3" w:rsidRDefault="00EB37D4">
      <w:pPr>
        <w:pStyle w:val="a3"/>
        <w:snapToGrid w:val="0"/>
        <w:spacing w:after="0" w:line="579" w:lineRule="exact"/>
        <w:ind w:firstLineChars="150" w:firstLine="361"/>
        <w:rPr>
          <w:rFonts w:ascii="仿宋_GB2312" w:eastAsia="仿宋_GB2312" w:hAnsi="Times New Roman" w:cs="宋体"/>
          <w:b/>
          <w:kern w:val="0"/>
          <w:sz w:val="24"/>
          <w:szCs w:val="24"/>
        </w:rPr>
      </w:pPr>
      <w:r>
        <w:rPr>
          <w:rFonts w:ascii="仿宋_GB2312" w:eastAsia="仿宋_GB2312" w:hAnsi="Times New Roman" w:cs="宋体" w:hint="eastAsia"/>
          <w:b/>
          <w:kern w:val="0"/>
          <w:sz w:val="24"/>
          <w:szCs w:val="24"/>
        </w:rPr>
        <w:t>三</w:t>
      </w:r>
      <w:r>
        <w:rPr>
          <w:rFonts w:ascii="仿宋_GB2312" w:eastAsia="仿宋_GB2312" w:hAnsi="Times New Roman" w:cs="宋体"/>
          <w:b/>
          <w:kern w:val="0"/>
          <w:sz w:val="24"/>
          <w:szCs w:val="24"/>
        </w:rPr>
        <w:t>、</w:t>
      </w:r>
      <w:r>
        <w:rPr>
          <w:rFonts w:ascii="仿宋_GB2312" w:eastAsia="仿宋_GB2312" w:hAnsi="Times New Roman" w:cs="宋体" w:hint="eastAsia"/>
          <w:b/>
          <w:kern w:val="0"/>
          <w:sz w:val="24"/>
          <w:szCs w:val="24"/>
        </w:rPr>
        <w:t>在上海就业或学习的党员介绍信抬头</w:t>
      </w:r>
      <w:r>
        <w:rPr>
          <w:rFonts w:ascii="仿宋_GB2312" w:eastAsia="仿宋_GB2312" w:hAnsi="Times New Roman" w:cs="宋体"/>
          <w:b/>
          <w:kern w:val="0"/>
          <w:sz w:val="24"/>
          <w:szCs w:val="24"/>
        </w:rPr>
        <w:t>怎么写？</w:t>
      </w:r>
    </w:p>
    <w:p w:rsidR="005A59D3" w:rsidRDefault="00EB37D4">
      <w:pPr>
        <w:pStyle w:val="a3"/>
        <w:adjustRightInd w:val="0"/>
        <w:snapToGrid w:val="0"/>
        <w:spacing w:after="0" w:line="579" w:lineRule="exac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 xml:space="preserve">    1、凡是到国有企事业单位和机关工作的毕业生党员，其介绍信的抬头可以开</w:t>
      </w:r>
      <w:r w:rsidR="009C529E">
        <w:rPr>
          <w:rFonts w:ascii="仿宋_GB2312" w:eastAsia="仿宋_GB2312" w:hAnsi="Times New Roman" w:cs="宋体" w:hint="eastAsia"/>
          <w:kern w:val="0"/>
          <w:sz w:val="24"/>
          <w:szCs w:val="24"/>
        </w:rPr>
        <w:t>具有党员</w:t>
      </w:r>
      <w:r w:rsidR="009C529E">
        <w:rPr>
          <w:rFonts w:ascii="仿宋_GB2312" w:eastAsia="仿宋_GB2312" w:hAnsi="Times New Roman" w:cs="宋体"/>
          <w:kern w:val="0"/>
          <w:sz w:val="24"/>
          <w:szCs w:val="24"/>
        </w:rPr>
        <w:t>发展权限的基层</w:t>
      </w:r>
      <w:r>
        <w:rPr>
          <w:rFonts w:ascii="仿宋_GB2312" w:eastAsia="仿宋_GB2312" w:hAnsi="Times New Roman" w:cs="宋体" w:hint="eastAsia"/>
          <w:kern w:val="0"/>
          <w:sz w:val="24"/>
          <w:szCs w:val="24"/>
        </w:rPr>
        <w:t>党委</w:t>
      </w:r>
      <w:r w:rsidR="009C529E">
        <w:rPr>
          <w:rFonts w:ascii="仿宋_GB2312" w:eastAsia="仿宋_GB2312" w:hAnsi="Times New Roman" w:cs="宋体" w:hint="eastAsia"/>
          <w:kern w:val="0"/>
          <w:sz w:val="24"/>
          <w:szCs w:val="24"/>
        </w:rPr>
        <w:t>名称</w:t>
      </w:r>
      <w:r>
        <w:rPr>
          <w:rFonts w:ascii="仿宋_GB2312" w:eastAsia="仿宋_GB2312" w:hAnsi="Times New Roman" w:cs="宋体" w:hint="eastAsia"/>
          <w:kern w:val="0"/>
          <w:sz w:val="24"/>
          <w:szCs w:val="24"/>
        </w:rPr>
        <w:t>。</w:t>
      </w:r>
    </w:p>
    <w:p w:rsidR="005A59D3" w:rsidRDefault="00EB37D4">
      <w:pPr>
        <w:adjustRightInd w:val="0"/>
        <w:snapToGrid w:val="0"/>
        <w:spacing w:line="579" w:lineRule="exact"/>
        <w:rPr>
          <w:rFonts w:ascii="仿宋_GB2312" w:eastAsia="仿宋_GB2312" w:cs="宋体"/>
          <w:kern w:val="0"/>
          <w:sz w:val="24"/>
        </w:rPr>
      </w:pPr>
      <w:r>
        <w:rPr>
          <w:rFonts w:ascii="仿宋_GB2312" w:eastAsia="仿宋_GB2312" w:cs="宋体" w:hint="eastAsia"/>
          <w:kern w:val="0"/>
          <w:sz w:val="24"/>
        </w:rPr>
        <w:t xml:space="preserve">    2、凡是到民营企业、外资企业的毕业生党员，如果其单位没有党组织，可以将组织关系转往其单位挂靠的党组织；若单位也没有挂靠党组织，可以将组织关系转往实际工作单位所在地的街镇党组织。</w:t>
      </w:r>
    </w:p>
    <w:p w:rsidR="005A59D3" w:rsidRDefault="00EB37D4">
      <w:pPr>
        <w:adjustRightInd w:val="0"/>
        <w:snapToGrid w:val="0"/>
        <w:spacing w:line="579" w:lineRule="exact"/>
        <w:rPr>
          <w:rFonts w:ascii="仿宋_GB2312" w:eastAsia="仿宋_GB2312" w:cs="宋体"/>
          <w:kern w:val="0"/>
          <w:sz w:val="24"/>
        </w:rPr>
      </w:pPr>
      <w:r>
        <w:rPr>
          <w:rFonts w:ascii="仿宋_GB2312" w:eastAsia="仿宋_GB2312" w:cs="宋体" w:hint="eastAsia"/>
          <w:kern w:val="0"/>
          <w:sz w:val="24"/>
        </w:rPr>
        <w:t xml:space="preserve">    3、如果个人档案在上海市人才服务中心，可以将组织关系转往“中共上海市人才服务中心新经济组织委员会”。</w:t>
      </w:r>
    </w:p>
    <w:p w:rsidR="005A59D3" w:rsidRDefault="00EB37D4">
      <w:pPr>
        <w:adjustRightInd w:val="0"/>
        <w:snapToGrid w:val="0"/>
        <w:spacing w:line="579" w:lineRule="exact"/>
        <w:rPr>
          <w:rFonts w:ascii="仿宋_GB2312" w:eastAsia="仿宋_GB2312" w:cs="宋体"/>
          <w:kern w:val="0"/>
          <w:sz w:val="24"/>
        </w:rPr>
      </w:pPr>
      <w:r>
        <w:rPr>
          <w:rFonts w:ascii="仿宋_GB2312" w:eastAsia="仿宋_GB2312" w:cs="宋体" w:hint="eastAsia"/>
          <w:kern w:val="0"/>
          <w:sz w:val="24"/>
        </w:rPr>
        <w:t xml:space="preserve">    4、如果个人档案挂在上海市对外服务有限公司，可以将组织关系转往“中共上海市对外服务有限公司委员会”。</w:t>
      </w:r>
    </w:p>
    <w:p w:rsidR="005A59D3" w:rsidRDefault="00EB37D4">
      <w:pPr>
        <w:adjustRightInd w:val="0"/>
        <w:snapToGrid w:val="0"/>
        <w:spacing w:line="579" w:lineRule="exact"/>
        <w:rPr>
          <w:rFonts w:ascii="仿宋_GB2312" w:eastAsia="仿宋_GB2312" w:cs="宋体"/>
          <w:kern w:val="0"/>
          <w:sz w:val="24"/>
        </w:rPr>
      </w:pPr>
      <w:r>
        <w:rPr>
          <w:rFonts w:ascii="仿宋_GB2312" w:eastAsia="仿宋_GB2312" w:cs="宋体" w:hint="eastAsia"/>
          <w:kern w:val="0"/>
          <w:sz w:val="24"/>
        </w:rPr>
        <w:t xml:space="preserve">    5、如果个人档案挂在中智上海经济技术合作公司，可以将组织关系转往“中共中智上海经济技术合作公司委员会”。</w:t>
      </w:r>
    </w:p>
    <w:p w:rsidR="005A59D3" w:rsidRDefault="00EB37D4">
      <w:pPr>
        <w:adjustRightInd w:val="0"/>
        <w:snapToGrid w:val="0"/>
        <w:spacing w:line="579" w:lineRule="exact"/>
        <w:rPr>
          <w:rFonts w:ascii="仿宋_GB2312" w:eastAsia="仿宋_GB2312" w:cs="宋体"/>
          <w:kern w:val="0"/>
          <w:sz w:val="24"/>
        </w:rPr>
      </w:pPr>
      <w:r>
        <w:rPr>
          <w:rFonts w:ascii="仿宋_GB2312" w:eastAsia="仿宋_GB2312" w:cs="宋体" w:hint="eastAsia"/>
          <w:kern w:val="0"/>
          <w:sz w:val="24"/>
        </w:rPr>
        <w:t xml:space="preserve">    6、在上海其他高校学习或工作的，可以将组织关系转往“XXX大学XXX具有审批</w:t>
      </w:r>
      <w:r>
        <w:rPr>
          <w:rFonts w:ascii="仿宋_GB2312" w:eastAsia="仿宋_GB2312" w:cs="宋体"/>
          <w:kern w:val="0"/>
          <w:sz w:val="24"/>
        </w:rPr>
        <w:t>预备</w:t>
      </w:r>
      <w:r>
        <w:rPr>
          <w:rFonts w:ascii="仿宋_GB2312" w:eastAsia="仿宋_GB2312" w:cs="宋体" w:hint="eastAsia"/>
          <w:kern w:val="0"/>
          <w:sz w:val="24"/>
        </w:rPr>
        <w:t>党员</w:t>
      </w:r>
      <w:r>
        <w:rPr>
          <w:rFonts w:ascii="仿宋_GB2312" w:eastAsia="仿宋_GB2312" w:cs="宋体"/>
          <w:kern w:val="0"/>
          <w:sz w:val="24"/>
        </w:rPr>
        <w:t>权限的基层党委</w:t>
      </w:r>
      <w:r>
        <w:rPr>
          <w:rFonts w:ascii="仿宋_GB2312" w:eastAsia="仿宋_GB2312" w:cs="宋体" w:hint="eastAsia"/>
          <w:kern w:val="0"/>
          <w:sz w:val="24"/>
        </w:rPr>
        <w:t>名称”。</w:t>
      </w:r>
    </w:p>
    <w:p w:rsidR="005A59D3" w:rsidRDefault="00EB37D4">
      <w:pPr>
        <w:adjustRightInd w:val="0"/>
        <w:snapToGrid w:val="0"/>
        <w:spacing w:line="579" w:lineRule="exact"/>
        <w:ind w:firstLine="480"/>
        <w:rPr>
          <w:rFonts w:ascii="仿宋_GB2312" w:eastAsia="仿宋_GB2312" w:cs="宋体"/>
          <w:kern w:val="0"/>
          <w:sz w:val="24"/>
        </w:rPr>
      </w:pPr>
      <w:r>
        <w:rPr>
          <w:rFonts w:ascii="仿宋_GB2312" w:eastAsia="仿宋_GB2312" w:cs="宋体" w:hint="eastAsia"/>
          <w:kern w:val="0"/>
          <w:sz w:val="24"/>
        </w:rPr>
        <w:t>7、在</w:t>
      </w:r>
      <w:proofErr w:type="gramStart"/>
      <w:r>
        <w:rPr>
          <w:rFonts w:ascii="仿宋_GB2312" w:eastAsia="仿宋_GB2312" w:cs="宋体" w:hint="eastAsia"/>
          <w:kern w:val="0"/>
          <w:sz w:val="24"/>
        </w:rPr>
        <w:t>本校读硕</w:t>
      </w:r>
      <w:proofErr w:type="gramEnd"/>
      <w:r>
        <w:rPr>
          <w:rFonts w:ascii="仿宋_GB2312" w:eastAsia="仿宋_GB2312" w:cs="宋体" w:hint="eastAsia"/>
          <w:kern w:val="0"/>
          <w:sz w:val="24"/>
        </w:rPr>
        <w:t>博或留校工作的党员，组织关系不需要转出学校，由二级</w:t>
      </w:r>
      <w:r>
        <w:rPr>
          <w:rFonts w:ascii="仿宋_GB2312" w:eastAsia="仿宋_GB2312" w:cs="宋体"/>
          <w:kern w:val="0"/>
          <w:sz w:val="24"/>
        </w:rPr>
        <w:t>党组织</w:t>
      </w:r>
      <w:r>
        <w:rPr>
          <w:rFonts w:ascii="仿宋_GB2312" w:eastAsia="仿宋_GB2312" w:cs="宋体" w:hint="eastAsia"/>
          <w:kern w:val="0"/>
          <w:sz w:val="24"/>
        </w:rPr>
        <w:t>相关负责</w:t>
      </w:r>
      <w:r>
        <w:rPr>
          <w:rFonts w:ascii="仿宋_GB2312" w:eastAsia="仿宋_GB2312" w:cs="宋体"/>
          <w:kern w:val="0"/>
          <w:sz w:val="24"/>
        </w:rPr>
        <w:t>老师完成转接工作。</w:t>
      </w:r>
    </w:p>
    <w:p w:rsidR="005A59D3" w:rsidRDefault="00EB37D4">
      <w:pPr>
        <w:adjustRightInd w:val="0"/>
        <w:snapToGrid w:val="0"/>
        <w:spacing w:line="579" w:lineRule="exact"/>
        <w:ind w:firstLine="480"/>
        <w:rPr>
          <w:rFonts w:ascii="仿宋_GB2312" w:eastAsia="仿宋_GB2312" w:cs="宋体"/>
          <w:kern w:val="0"/>
          <w:sz w:val="24"/>
        </w:rPr>
      </w:pPr>
      <w:r>
        <w:rPr>
          <w:rFonts w:ascii="仿宋_GB2312" w:eastAsia="仿宋_GB2312" w:cs="宋体" w:hint="eastAsia"/>
          <w:kern w:val="0"/>
          <w:sz w:val="24"/>
        </w:rPr>
        <w:t>以上</w:t>
      </w:r>
      <w:r>
        <w:rPr>
          <w:rFonts w:ascii="仿宋_GB2312" w:eastAsia="仿宋_GB2312" w:cs="宋体"/>
          <w:kern w:val="0"/>
          <w:sz w:val="24"/>
        </w:rPr>
        <w:t>抬头仅供参考，具体以</w:t>
      </w:r>
      <w:r>
        <w:rPr>
          <w:rFonts w:ascii="仿宋_GB2312" w:eastAsia="仿宋_GB2312" w:cs="宋体" w:hint="eastAsia"/>
          <w:kern w:val="0"/>
          <w:sz w:val="24"/>
        </w:rPr>
        <w:t>实际</w:t>
      </w:r>
      <w:r>
        <w:rPr>
          <w:rFonts w:ascii="仿宋_GB2312" w:eastAsia="仿宋_GB2312" w:cs="宋体"/>
          <w:kern w:val="0"/>
          <w:sz w:val="24"/>
        </w:rPr>
        <w:t>去往党组织的要求为准，但抬头至少是</w:t>
      </w:r>
      <w:r>
        <w:rPr>
          <w:rFonts w:ascii="仿宋_GB2312" w:eastAsia="仿宋_GB2312" w:cs="宋体" w:hint="eastAsia"/>
          <w:kern w:val="0"/>
          <w:sz w:val="24"/>
        </w:rPr>
        <w:t>具有审批预备党员权限的基层党委的</w:t>
      </w:r>
      <w:r>
        <w:rPr>
          <w:rFonts w:ascii="仿宋_GB2312" w:eastAsia="仿宋_GB2312" w:cs="宋体"/>
          <w:kern w:val="0"/>
          <w:sz w:val="24"/>
        </w:rPr>
        <w:t>名称。</w:t>
      </w:r>
    </w:p>
    <w:p w:rsidR="005A59D3" w:rsidRDefault="00EB37D4">
      <w:pPr>
        <w:pStyle w:val="a3"/>
        <w:snapToGrid w:val="0"/>
        <w:spacing w:after="0" w:line="579" w:lineRule="exact"/>
        <w:ind w:firstLineChars="150" w:firstLine="361"/>
        <w:rPr>
          <w:rFonts w:ascii="仿宋_GB2312" w:eastAsia="仿宋_GB2312" w:hAnsi="Times New Roman" w:cs="宋体"/>
          <w:b/>
          <w:kern w:val="0"/>
          <w:sz w:val="24"/>
          <w:szCs w:val="24"/>
        </w:rPr>
      </w:pPr>
      <w:r>
        <w:rPr>
          <w:rFonts w:ascii="仿宋_GB2312" w:eastAsia="仿宋_GB2312" w:hAnsi="Times New Roman" w:cs="宋体" w:hint="eastAsia"/>
          <w:b/>
          <w:kern w:val="0"/>
          <w:sz w:val="24"/>
          <w:szCs w:val="24"/>
        </w:rPr>
        <w:lastRenderedPageBreak/>
        <w:t xml:space="preserve"> 四</w:t>
      </w:r>
      <w:r>
        <w:rPr>
          <w:rFonts w:ascii="仿宋_GB2312" w:eastAsia="仿宋_GB2312" w:hAnsi="Times New Roman" w:cs="宋体"/>
          <w:b/>
          <w:kern w:val="0"/>
          <w:sz w:val="24"/>
          <w:szCs w:val="24"/>
        </w:rPr>
        <w:t>、</w:t>
      </w:r>
      <w:r>
        <w:rPr>
          <w:rFonts w:ascii="仿宋_GB2312" w:eastAsia="仿宋_GB2312" w:hAnsi="Times New Roman" w:cs="宋体" w:hint="eastAsia"/>
          <w:b/>
          <w:kern w:val="0"/>
          <w:sz w:val="24"/>
          <w:szCs w:val="24"/>
        </w:rPr>
        <w:t>到外地就业或学习的党员，介绍信抬头</w:t>
      </w:r>
      <w:r>
        <w:rPr>
          <w:rFonts w:ascii="仿宋_GB2312" w:eastAsia="仿宋_GB2312" w:hAnsi="Times New Roman" w:cs="宋体"/>
          <w:b/>
          <w:kern w:val="0"/>
          <w:sz w:val="24"/>
          <w:szCs w:val="24"/>
        </w:rPr>
        <w:t>怎么写？</w:t>
      </w:r>
    </w:p>
    <w:p w:rsidR="005A59D3" w:rsidRDefault="00EB37D4">
      <w:pPr>
        <w:adjustRightInd w:val="0"/>
        <w:snapToGrid w:val="0"/>
        <w:spacing w:line="579" w:lineRule="exact"/>
        <w:ind w:firstLineChars="200" w:firstLine="480"/>
        <w:rPr>
          <w:rFonts w:ascii="仿宋_GB2312" w:eastAsia="仿宋_GB2312" w:cs="宋体"/>
          <w:kern w:val="0"/>
          <w:sz w:val="24"/>
        </w:rPr>
      </w:pPr>
      <w:r>
        <w:rPr>
          <w:rFonts w:ascii="仿宋_GB2312" w:eastAsia="仿宋_GB2312" w:cs="宋体" w:hint="eastAsia"/>
          <w:kern w:val="0"/>
          <w:sz w:val="24"/>
        </w:rPr>
        <w:t>毕业生党员组织关系转往外省市</w:t>
      </w:r>
      <w:r>
        <w:rPr>
          <w:rFonts w:ascii="仿宋_GB2312" w:eastAsia="仿宋_GB2312" w:cs="宋体"/>
          <w:kern w:val="0"/>
          <w:sz w:val="24"/>
        </w:rPr>
        <w:t>的，可与对方党组织取得联系，确认好抬头。</w:t>
      </w:r>
      <w:r>
        <w:rPr>
          <w:rFonts w:ascii="仿宋_GB2312" w:eastAsia="仿宋_GB2312" w:cs="宋体" w:hint="eastAsia"/>
          <w:kern w:val="0"/>
          <w:sz w:val="24"/>
        </w:rPr>
        <w:t>根据中共中央印发的《中国共产党党员教育管理工作条例》规定，“具有审批预备党员权限的基层党委，可以在全国范围直接相互转移和接收党员组织关系”，</w:t>
      </w:r>
      <w:r>
        <w:rPr>
          <w:rFonts w:ascii="仿宋_GB2312" w:eastAsia="仿宋_GB2312" w:cs="宋体"/>
          <w:kern w:val="0"/>
          <w:sz w:val="24"/>
        </w:rPr>
        <w:t>外省市抬头</w:t>
      </w:r>
      <w:r>
        <w:rPr>
          <w:rFonts w:ascii="仿宋_GB2312" w:eastAsia="仿宋_GB2312" w:cs="宋体" w:hint="eastAsia"/>
          <w:kern w:val="0"/>
          <w:sz w:val="24"/>
        </w:rPr>
        <w:t>一般</w:t>
      </w:r>
      <w:r>
        <w:rPr>
          <w:rFonts w:ascii="仿宋_GB2312" w:eastAsia="仿宋_GB2312" w:cs="宋体"/>
          <w:kern w:val="0"/>
          <w:sz w:val="24"/>
        </w:rPr>
        <w:t>可填写</w:t>
      </w:r>
      <w:r>
        <w:rPr>
          <w:rFonts w:ascii="仿宋_GB2312" w:eastAsia="仿宋_GB2312" w:cs="宋体" w:hint="eastAsia"/>
          <w:kern w:val="0"/>
          <w:sz w:val="24"/>
        </w:rPr>
        <w:t>具有审批预备党员权限的基层党委名称。</w:t>
      </w:r>
    </w:p>
    <w:p w:rsidR="005A59D3" w:rsidRDefault="00EB37D4">
      <w:pPr>
        <w:widowControl/>
        <w:snapToGrid w:val="0"/>
        <w:spacing w:line="579" w:lineRule="exact"/>
        <w:ind w:firstLineChars="200" w:firstLine="482"/>
        <w:jc w:val="left"/>
        <w:rPr>
          <w:rFonts w:ascii="仿宋_GB2312" w:eastAsia="仿宋_GB2312"/>
          <w:b/>
          <w:kern w:val="0"/>
          <w:sz w:val="24"/>
        </w:rPr>
      </w:pPr>
      <w:r>
        <w:rPr>
          <w:rFonts w:ascii="仿宋_GB2312" w:eastAsia="仿宋_GB2312" w:hint="eastAsia"/>
          <w:b/>
          <w:kern w:val="0"/>
          <w:sz w:val="24"/>
        </w:rPr>
        <w:t>五</w:t>
      </w:r>
      <w:r>
        <w:rPr>
          <w:rFonts w:ascii="仿宋_GB2312" w:eastAsia="仿宋_GB2312"/>
          <w:b/>
          <w:kern w:val="0"/>
          <w:sz w:val="24"/>
        </w:rPr>
        <w:t>、</w:t>
      </w:r>
      <w:r>
        <w:rPr>
          <w:rFonts w:ascii="仿宋_GB2312" w:eastAsia="仿宋_GB2312" w:hint="eastAsia"/>
          <w:b/>
          <w:kern w:val="0"/>
          <w:sz w:val="24"/>
        </w:rPr>
        <w:t>我尚未落实就业单位，怎么办？</w:t>
      </w:r>
    </w:p>
    <w:p w:rsidR="005A59D3" w:rsidRDefault="00EB37D4">
      <w:pPr>
        <w:widowControl/>
        <w:snapToGrid w:val="0"/>
        <w:spacing w:line="579" w:lineRule="exact"/>
        <w:ind w:firstLineChars="200" w:firstLine="480"/>
        <w:jc w:val="left"/>
        <w:rPr>
          <w:rFonts w:ascii="仿宋_GB2312" w:eastAsia="仿宋_GB2312"/>
          <w:kern w:val="0"/>
          <w:sz w:val="24"/>
        </w:rPr>
      </w:pPr>
      <w:r>
        <w:rPr>
          <w:rFonts w:ascii="仿宋_GB2312" w:eastAsia="仿宋_GB2312" w:hint="eastAsia"/>
          <w:kern w:val="0"/>
          <w:sz w:val="24"/>
        </w:rPr>
        <w:t>转接组织关系应当凭组织关系介绍信、应届毕业生文凭及身份证转往实际居住地的街镇党组织（或党群服务中心）所属流动党员党组织。居住地为房屋租赁的，除以上证件外，同时还应当持房屋租赁证明前往相应党组织转接组织关系。本市居民区党组织不再接收就业年龄段党员的组织关系，居民区党组织只接收在居民区工作的党员组织关系及离退休党员的组织关系。</w:t>
      </w:r>
    </w:p>
    <w:p w:rsidR="005A59D3" w:rsidRDefault="00EB37D4">
      <w:pPr>
        <w:widowControl/>
        <w:snapToGrid w:val="0"/>
        <w:spacing w:line="579" w:lineRule="exact"/>
        <w:ind w:firstLineChars="200" w:firstLine="482"/>
        <w:jc w:val="left"/>
        <w:rPr>
          <w:rFonts w:ascii="仿宋_GB2312" w:eastAsia="仿宋_GB2312"/>
          <w:b/>
          <w:kern w:val="0"/>
          <w:sz w:val="24"/>
        </w:rPr>
      </w:pPr>
      <w:r>
        <w:rPr>
          <w:rFonts w:ascii="仿宋_GB2312" w:eastAsia="仿宋_GB2312" w:hint="eastAsia"/>
          <w:b/>
          <w:kern w:val="0"/>
          <w:sz w:val="24"/>
        </w:rPr>
        <w:t>六、介绍信抬头单位名称书写有误或因就业单位有变化，怎么办？</w:t>
      </w:r>
    </w:p>
    <w:p w:rsidR="005A59D3" w:rsidRPr="000F73ED" w:rsidRDefault="00EB37D4" w:rsidP="000F73ED">
      <w:pPr>
        <w:snapToGrid w:val="0"/>
        <w:spacing w:line="579" w:lineRule="exact"/>
        <w:ind w:firstLineChars="200" w:firstLine="480"/>
        <w:rPr>
          <w:rFonts w:ascii="仿宋_GB2312" w:eastAsia="仿宋_GB2312" w:cs="宋体"/>
          <w:kern w:val="0"/>
          <w:sz w:val="24"/>
        </w:rPr>
      </w:pPr>
      <w:r w:rsidRPr="000F73ED">
        <w:rPr>
          <w:rFonts w:ascii="仿宋_GB2312" w:eastAsia="仿宋_GB2312" w:cs="宋体" w:hint="eastAsia"/>
          <w:kern w:val="0"/>
          <w:sz w:val="24"/>
        </w:rPr>
        <w:t>如介绍信抬头单位名称书写有误或因就业单位有变化的，需重新开具党员介绍信的，本人应持原介绍信、本人有效证件在有效期内及时返回二级</w:t>
      </w:r>
      <w:r w:rsidRPr="000F73ED">
        <w:rPr>
          <w:rFonts w:ascii="仿宋_GB2312" w:eastAsia="仿宋_GB2312" w:cs="宋体"/>
          <w:kern w:val="0"/>
          <w:sz w:val="24"/>
        </w:rPr>
        <w:t>党组织</w:t>
      </w:r>
      <w:r w:rsidRPr="000F73ED">
        <w:rPr>
          <w:rFonts w:ascii="仿宋_GB2312" w:eastAsia="仿宋_GB2312" w:cs="宋体" w:hint="eastAsia"/>
          <w:kern w:val="0"/>
          <w:sz w:val="24"/>
        </w:rPr>
        <w:t>办理更改手续，若委托办理的，要有委托书，介绍信超过有效期，将不予办理。</w:t>
      </w:r>
      <w:bookmarkStart w:id="1" w:name="_GoBack"/>
      <w:bookmarkEnd w:id="1"/>
    </w:p>
    <w:p w:rsidR="005A59D3" w:rsidRDefault="00EB37D4">
      <w:pPr>
        <w:widowControl/>
        <w:snapToGrid w:val="0"/>
        <w:spacing w:line="579" w:lineRule="exact"/>
        <w:ind w:firstLineChars="200" w:firstLine="482"/>
        <w:jc w:val="left"/>
        <w:rPr>
          <w:rFonts w:ascii="仿宋_GB2312" w:eastAsia="仿宋_GB2312"/>
          <w:b/>
          <w:kern w:val="0"/>
          <w:sz w:val="24"/>
        </w:rPr>
      </w:pPr>
      <w:r>
        <w:rPr>
          <w:rFonts w:ascii="仿宋_GB2312" w:eastAsia="仿宋_GB2312" w:hint="eastAsia"/>
          <w:b/>
          <w:kern w:val="0"/>
          <w:sz w:val="24"/>
        </w:rPr>
        <w:t>七、如果组织关系已转往甲单位后不久换了新的乙单位，怎么办？</w:t>
      </w:r>
    </w:p>
    <w:p w:rsidR="005A59D3" w:rsidRDefault="00EB37D4">
      <w:pPr>
        <w:widowControl/>
        <w:snapToGrid w:val="0"/>
        <w:spacing w:line="579" w:lineRule="exact"/>
        <w:ind w:firstLineChars="200" w:firstLine="480"/>
        <w:jc w:val="left"/>
        <w:rPr>
          <w:rFonts w:ascii="仿宋_GB2312" w:eastAsia="仿宋_GB2312"/>
          <w:kern w:val="0"/>
          <w:sz w:val="24"/>
        </w:rPr>
      </w:pPr>
      <w:r>
        <w:rPr>
          <w:rFonts w:ascii="仿宋_GB2312" w:eastAsia="仿宋_GB2312" w:hint="eastAsia"/>
          <w:kern w:val="0"/>
          <w:sz w:val="24"/>
        </w:rPr>
        <w:t>这种情况可直接由甲单位开出介绍信转往乙单位，不需要回学校办理。</w:t>
      </w:r>
    </w:p>
    <w:p w:rsidR="005A59D3" w:rsidRDefault="00EB37D4">
      <w:pPr>
        <w:widowControl/>
        <w:snapToGrid w:val="0"/>
        <w:spacing w:line="579" w:lineRule="exact"/>
        <w:ind w:firstLineChars="200" w:firstLine="482"/>
        <w:jc w:val="left"/>
        <w:rPr>
          <w:rFonts w:ascii="仿宋_GB2312" w:eastAsia="仿宋_GB2312"/>
          <w:b/>
          <w:kern w:val="0"/>
          <w:sz w:val="24"/>
        </w:rPr>
      </w:pPr>
      <w:r>
        <w:rPr>
          <w:rFonts w:ascii="仿宋_GB2312" w:eastAsia="仿宋_GB2312" w:hint="eastAsia"/>
          <w:b/>
          <w:kern w:val="0"/>
          <w:sz w:val="24"/>
        </w:rPr>
        <w:t>八、毕业后个人入党材料放在哪？</w:t>
      </w:r>
    </w:p>
    <w:p w:rsidR="00AB0145" w:rsidRDefault="00EB37D4" w:rsidP="00AB0145">
      <w:pPr>
        <w:snapToGrid w:val="0"/>
        <w:spacing w:line="579" w:lineRule="exact"/>
        <w:ind w:firstLineChars="200" w:firstLine="480"/>
        <w:rPr>
          <w:rFonts w:ascii="仿宋_GB2312" w:eastAsia="仿宋_GB2312" w:hAnsiTheme="minorEastAsia"/>
          <w:sz w:val="24"/>
        </w:rPr>
      </w:pPr>
      <w:r>
        <w:rPr>
          <w:rFonts w:ascii="仿宋_GB2312" w:eastAsia="仿宋_GB2312" w:cs="宋体" w:hint="eastAsia"/>
          <w:kern w:val="0"/>
          <w:sz w:val="24"/>
        </w:rPr>
        <w:t>正式党员的材料全部归入学生个人档案，毕业后由二级</w:t>
      </w:r>
      <w:r>
        <w:rPr>
          <w:rFonts w:ascii="仿宋_GB2312" w:eastAsia="仿宋_GB2312" w:cs="宋体"/>
          <w:kern w:val="0"/>
          <w:sz w:val="24"/>
        </w:rPr>
        <w:t>党组织</w:t>
      </w:r>
      <w:r>
        <w:rPr>
          <w:rFonts w:ascii="仿宋_GB2312" w:eastAsia="仿宋_GB2312" w:cs="宋体" w:hint="eastAsia"/>
          <w:kern w:val="0"/>
          <w:sz w:val="24"/>
        </w:rPr>
        <w:t>根据学生</w:t>
      </w:r>
      <w:proofErr w:type="gramStart"/>
      <w:r>
        <w:rPr>
          <w:rFonts w:ascii="仿宋_GB2312" w:eastAsia="仿宋_GB2312" w:cs="宋体" w:hint="eastAsia"/>
          <w:kern w:val="0"/>
          <w:sz w:val="24"/>
        </w:rPr>
        <w:t>签定</w:t>
      </w:r>
      <w:proofErr w:type="gramEnd"/>
      <w:r>
        <w:rPr>
          <w:rFonts w:ascii="仿宋_GB2312" w:eastAsia="仿宋_GB2312" w:cs="宋体" w:hint="eastAsia"/>
          <w:kern w:val="0"/>
          <w:sz w:val="24"/>
        </w:rPr>
        <w:t>的就业协议书上所填的档案所在地址将学生个人档案</w:t>
      </w:r>
      <w:r>
        <w:rPr>
          <w:rFonts w:ascii="仿宋_GB2312" w:eastAsia="仿宋_GB2312" w:hAnsi="宋体" w:cs="宋体" w:hint="eastAsia"/>
          <w:kern w:val="0"/>
          <w:sz w:val="24"/>
        </w:rPr>
        <w:t>转出。</w:t>
      </w:r>
      <w:proofErr w:type="gramStart"/>
      <w:r>
        <w:rPr>
          <w:rFonts w:ascii="仿宋_GB2312" w:eastAsia="仿宋_GB2312" w:hint="eastAsia"/>
          <w:kern w:val="0"/>
          <w:sz w:val="24"/>
        </w:rPr>
        <w:t>若毕业</w:t>
      </w:r>
      <w:proofErr w:type="gramEnd"/>
      <w:r>
        <w:rPr>
          <w:rFonts w:ascii="仿宋_GB2312" w:eastAsia="仿宋_GB2312" w:hint="eastAsia"/>
          <w:kern w:val="0"/>
          <w:sz w:val="24"/>
        </w:rPr>
        <w:t xml:space="preserve">后，组织关系暂时保留在校转正的预备党员，转正审批后，由学院通知学生党员来校办理组织关系转移手续及党员档案的转移工作。     </w:t>
      </w:r>
    </w:p>
    <w:sectPr w:rsidR="00AB0145">
      <w:pgSz w:w="11906" w:h="16838"/>
      <w:pgMar w:top="907" w:right="1418" w:bottom="68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D38" w:rsidRDefault="00037D38" w:rsidP="00A7685A">
      <w:r>
        <w:separator/>
      </w:r>
    </w:p>
  </w:endnote>
  <w:endnote w:type="continuationSeparator" w:id="0">
    <w:p w:rsidR="00037D38" w:rsidRDefault="00037D38" w:rsidP="00A7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18030">
    <w:altName w:val="微软雅黑"/>
    <w:charset w:val="86"/>
    <w:family w:val="modern"/>
    <w:pitch w:val="default"/>
    <w:sig w:usb0="00000000" w:usb1="00000000" w:usb2="000A005E"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D38" w:rsidRDefault="00037D38" w:rsidP="00A7685A">
      <w:r>
        <w:separator/>
      </w:r>
    </w:p>
  </w:footnote>
  <w:footnote w:type="continuationSeparator" w:id="0">
    <w:p w:rsidR="00037D38" w:rsidRDefault="00037D38" w:rsidP="00A76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95AF1E"/>
    <w:multiLevelType w:val="singleLevel"/>
    <w:tmpl w:val="F474B838"/>
    <w:lvl w:ilvl="0">
      <w:start w:val="1"/>
      <w:numFmt w:val="japaneseCounting"/>
      <w:suff w:val="nothing"/>
      <w:lvlText w:val="%1、"/>
      <w:lvlJc w:val="left"/>
      <w:pPr>
        <w:ind w:left="358"/>
      </w:pPr>
      <w:rPr>
        <w:rFonts w:ascii="仿宋_GB2312" w:eastAsia="仿宋_GB2312" w:hAnsi="黑体"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3A"/>
    <w:rsid w:val="00005975"/>
    <w:rsid w:val="0001496C"/>
    <w:rsid w:val="00031A08"/>
    <w:rsid w:val="00036421"/>
    <w:rsid w:val="00037D38"/>
    <w:rsid w:val="0004750F"/>
    <w:rsid w:val="00050D3F"/>
    <w:rsid w:val="00051621"/>
    <w:rsid w:val="00057AA8"/>
    <w:rsid w:val="00074648"/>
    <w:rsid w:val="00075304"/>
    <w:rsid w:val="000B69C9"/>
    <w:rsid w:val="000C5985"/>
    <w:rsid w:val="000C74ED"/>
    <w:rsid w:val="000D08EC"/>
    <w:rsid w:val="000D2034"/>
    <w:rsid w:val="000F4C7F"/>
    <w:rsid w:val="000F73ED"/>
    <w:rsid w:val="00106E18"/>
    <w:rsid w:val="00110119"/>
    <w:rsid w:val="0011321E"/>
    <w:rsid w:val="0011696E"/>
    <w:rsid w:val="001267BA"/>
    <w:rsid w:val="00126B46"/>
    <w:rsid w:val="00150B84"/>
    <w:rsid w:val="00155FEE"/>
    <w:rsid w:val="00156898"/>
    <w:rsid w:val="0016027E"/>
    <w:rsid w:val="001738F7"/>
    <w:rsid w:val="001805DC"/>
    <w:rsid w:val="00184535"/>
    <w:rsid w:val="00193F8B"/>
    <w:rsid w:val="001C0611"/>
    <w:rsid w:val="001F76C7"/>
    <w:rsid w:val="001F7713"/>
    <w:rsid w:val="00254BE5"/>
    <w:rsid w:val="002772F8"/>
    <w:rsid w:val="002A179B"/>
    <w:rsid w:val="002A5E43"/>
    <w:rsid w:val="002D60FF"/>
    <w:rsid w:val="002D7C9E"/>
    <w:rsid w:val="002F0A00"/>
    <w:rsid w:val="002F597C"/>
    <w:rsid w:val="002F6575"/>
    <w:rsid w:val="003240A1"/>
    <w:rsid w:val="00332E5F"/>
    <w:rsid w:val="003461FF"/>
    <w:rsid w:val="00346211"/>
    <w:rsid w:val="00356715"/>
    <w:rsid w:val="0036346C"/>
    <w:rsid w:val="00390E87"/>
    <w:rsid w:val="00396B33"/>
    <w:rsid w:val="003A1F3D"/>
    <w:rsid w:val="003A6B46"/>
    <w:rsid w:val="003B0464"/>
    <w:rsid w:val="003C309E"/>
    <w:rsid w:val="003D046F"/>
    <w:rsid w:val="003D30BC"/>
    <w:rsid w:val="003D67C0"/>
    <w:rsid w:val="003F2178"/>
    <w:rsid w:val="00414D7F"/>
    <w:rsid w:val="00423B1E"/>
    <w:rsid w:val="00435268"/>
    <w:rsid w:val="0045565C"/>
    <w:rsid w:val="004814D4"/>
    <w:rsid w:val="004A0143"/>
    <w:rsid w:val="004A29E1"/>
    <w:rsid w:val="004A51A6"/>
    <w:rsid w:val="004C1D51"/>
    <w:rsid w:val="0051704A"/>
    <w:rsid w:val="00535A8E"/>
    <w:rsid w:val="00536C5D"/>
    <w:rsid w:val="0056145F"/>
    <w:rsid w:val="005809CF"/>
    <w:rsid w:val="005819C8"/>
    <w:rsid w:val="005872D3"/>
    <w:rsid w:val="005A5975"/>
    <w:rsid w:val="005A59D3"/>
    <w:rsid w:val="005A6198"/>
    <w:rsid w:val="005C1CAB"/>
    <w:rsid w:val="005E7E7C"/>
    <w:rsid w:val="006310DF"/>
    <w:rsid w:val="0064449D"/>
    <w:rsid w:val="00644827"/>
    <w:rsid w:val="00645664"/>
    <w:rsid w:val="0064599F"/>
    <w:rsid w:val="006632DE"/>
    <w:rsid w:val="00682964"/>
    <w:rsid w:val="00686804"/>
    <w:rsid w:val="00692B7F"/>
    <w:rsid w:val="006933E5"/>
    <w:rsid w:val="006A568F"/>
    <w:rsid w:val="006B2778"/>
    <w:rsid w:val="006B4EAF"/>
    <w:rsid w:val="006E3520"/>
    <w:rsid w:val="006E3DE3"/>
    <w:rsid w:val="007155DA"/>
    <w:rsid w:val="00715E3A"/>
    <w:rsid w:val="007307AC"/>
    <w:rsid w:val="00731DAE"/>
    <w:rsid w:val="00747A03"/>
    <w:rsid w:val="00752747"/>
    <w:rsid w:val="0076013D"/>
    <w:rsid w:val="00787D00"/>
    <w:rsid w:val="007A6361"/>
    <w:rsid w:val="007B057E"/>
    <w:rsid w:val="007B27FD"/>
    <w:rsid w:val="007B46FA"/>
    <w:rsid w:val="007B6E1C"/>
    <w:rsid w:val="007C24ED"/>
    <w:rsid w:val="007C6564"/>
    <w:rsid w:val="00815754"/>
    <w:rsid w:val="00840E11"/>
    <w:rsid w:val="008462E4"/>
    <w:rsid w:val="008475C8"/>
    <w:rsid w:val="00847E6B"/>
    <w:rsid w:val="00856043"/>
    <w:rsid w:val="00856864"/>
    <w:rsid w:val="0085722B"/>
    <w:rsid w:val="00862233"/>
    <w:rsid w:val="00871B13"/>
    <w:rsid w:val="008B5427"/>
    <w:rsid w:val="008C26C2"/>
    <w:rsid w:val="008C5FA6"/>
    <w:rsid w:val="008E48BA"/>
    <w:rsid w:val="00904CB3"/>
    <w:rsid w:val="00913F2D"/>
    <w:rsid w:val="00935E58"/>
    <w:rsid w:val="00952E59"/>
    <w:rsid w:val="0097515E"/>
    <w:rsid w:val="00986E07"/>
    <w:rsid w:val="00996E47"/>
    <w:rsid w:val="0099742A"/>
    <w:rsid w:val="009A3A3A"/>
    <w:rsid w:val="009B27A4"/>
    <w:rsid w:val="009C529E"/>
    <w:rsid w:val="009E1DD8"/>
    <w:rsid w:val="009F5C95"/>
    <w:rsid w:val="00A10CAB"/>
    <w:rsid w:val="00A10D54"/>
    <w:rsid w:val="00A279DE"/>
    <w:rsid w:val="00A33D6B"/>
    <w:rsid w:val="00A35103"/>
    <w:rsid w:val="00A36628"/>
    <w:rsid w:val="00A40C1F"/>
    <w:rsid w:val="00A70059"/>
    <w:rsid w:val="00A75EA5"/>
    <w:rsid w:val="00A7685A"/>
    <w:rsid w:val="00A832A3"/>
    <w:rsid w:val="00AA4CDA"/>
    <w:rsid w:val="00AB0145"/>
    <w:rsid w:val="00AD2762"/>
    <w:rsid w:val="00B1686D"/>
    <w:rsid w:val="00B27280"/>
    <w:rsid w:val="00B613BC"/>
    <w:rsid w:val="00B649BE"/>
    <w:rsid w:val="00B803A6"/>
    <w:rsid w:val="00B81DB2"/>
    <w:rsid w:val="00B8413A"/>
    <w:rsid w:val="00BB1158"/>
    <w:rsid w:val="00BB200C"/>
    <w:rsid w:val="00BB6234"/>
    <w:rsid w:val="00BC734E"/>
    <w:rsid w:val="00BD2AD3"/>
    <w:rsid w:val="00C14389"/>
    <w:rsid w:val="00C32C1E"/>
    <w:rsid w:val="00C34381"/>
    <w:rsid w:val="00C41F8D"/>
    <w:rsid w:val="00C4758F"/>
    <w:rsid w:val="00C5284F"/>
    <w:rsid w:val="00C54102"/>
    <w:rsid w:val="00C618AD"/>
    <w:rsid w:val="00C62B1B"/>
    <w:rsid w:val="00C8307B"/>
    <w:rsid w:val="00C954A7"/>
    <w:rsid w:val="00CA1F73"/>
    <w:rsid w:val="00D0763D"/>
    <w:rsid w:val="00D121C8"/>
    <w:rsid w:val="00D15035"/>
    <w:rsid w:val="00D16302"/>
    <w:rsid w:val="00D1680B"/>
    <w:rsid w:val="00D16851"/>
    <w:rsid w:val="00D4126E"/>
    <w:rsid w:val="00D72291"/>
    <w:rsid w:val="00D73D69"/>
    <w:rsid w:val="00D8758A"/>
    <w:rsid w:val="00D93634"/>
    <w:rsid w:val="00DB151A"/>
    <w:rsid w:val="00DB5968"/>
    <w:rsid w:val="00DC09B0"/>
    <w:rsid w:val="00DC6984"/>
    <w:rsid w:val="00DE2002"/>
    <w:rsid w:val="00E01191"/>
    <w:rsid w:val="00E14D66"/>
    <w:rsid w:val="00E2682D"/>
    <w:rsid w:val="00E30BA8"/>
    <w:rsid w:val="00E375E0"/>
    <w:rsid w:val="00E50E08"/>
    <w:rsid w:val="00E5771D"/>
    <w:rsid w:val="00E64335"/>
    <w:rsid w:val="00E955F6"/>
    <w:rsid w:val="00EA5CAF"/>
    <w:rsid w:val="00EB37D4"/>
    <w:rsid w:val="00EC3182"/>
    <w:rsid w:val="00EE3140"/>
    <w:rsid w:val="00EE62A3"/>
    <w:rsid w:val="00EF4A36"/>
    <w:rsid w:val="00EF5B67"/>
    <w:rsid w:val="00EF7F05"/>
    <w:rsid w:val="00F16EB0"/>
    <w:rsid w:val="00F20905"/>
    <w:rsid w:val="00F3519E"/>
    <w:rsid w:val="00F44191"/>
    <w:rsid w:val="00F45982"/>
    <w:rsid w:val="00F51463"/>
    <w:rsid w:val="00F556C2"/>
    <w:rsid w:val="00F7078A"/>
    <w:rsid w:val="00F73616"/>
    <w:rsid w:val="00F76EBB"/>
    <w:rsid w:val="00F821DB"/>
    <w:rsid w:val="00F9571D"/>
    <w:rsid w:val="00FA6FCE"/>
    <w:rsid w:val="00FE0987"/>
    <w:rsid w:val="00FE496A"/>
    <w:rsid w:val="2EFB0AB6"/>
    <w:rsid w:val="407D0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0A8FB"/>
  <w15:docId w15:val="{53EF9346-4112-41B0-B12F-CCD0382A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50E08"/>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line="440" w:lineRule="exact"/>
    </w:pPr>
    <w:rPr>
      <w:rFonts w:ascii="Calibri" w:hAnsi="Calibri"/>
      <w:szCs w:val="22"/>
    </w:rPr>
  </w:style>
  <w:style w:type="paragraph" w:styleId="a5">
    <w:name w:val="Body Text Indent"/>
    <w:basedOn w:val="a"/>
    <w:link w:val="a6"/>
    <w:qFormat/>
    <w:pPr>
      <w:spacing w:after="120" w:line="440" w:lineRule="exact"/>
      <w:ind w:leftChars="200" w:left="420"/>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spacing w:beforeAutospacing="1" w:afterAutospacing="1"/>
      <w:jc w:val="left"/>
    </w:pPr>
    <w:rPr>
      <w:kern w:val="0"/>
      <w:sz w:val="24"/>
    </w:rPr>
  </w:style>
  <w:style w:type="character" w:styleId="af0">
    <w:name w:val="Strong"/>
    <w:basedOn w:val="a0"/>
    <w:uiPriority w:val="22"/>
    <w:qFormat/>
    <w:rPr>
      <w:b/>
      <w:bCs/>
    </w:rPr>
  </w:style>
  <w:style w:type="character" w:styleId="af1">
    <w:name w:val="Hyperlink"/>
    <w:basedOn w:val="a0"/>
    <w:uiPriority w:val="99"/>
    <w:unhideWhenUsed/>
    <w:qFormat/>
    <w:rPr>
      <w:color w:val="0000FF" w:themeColor="hyperlink"/>
      <w:u w:val="single"/>
    </w:r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8">
    <w:name w:val="日期 字符"/>
    <w:basedOn w:val="a0"/>
    <w:link w:val="a7"/>
    <w:uiPriority w:val="99"/>
    <w:semiHidden/>
    <w:qFormat/>
    <w:rPr>
      <w:rFonts w:ascii="Times New Roman" w:eastAsia="宋体" w:hAnsi="Times New Roman" w:cs="Times New Roman"/>
      <w:szCs w:val="24"/>
    </w:rPr>
  </w:style>
  <w:style w:type="paragraph" w:styleId="af2">
    <w:name w:val="List Paragraph"/>
    <w:basedOn w:val="a"/>
    <w:uiPriority w:val="34"/>
    <w:qFormat/>
    <w:pPr>
      <w:ind w:firstLineChars="200" w:firstLine="420"/>
    </w:pPr>
  </w:style>
  <w:style w:type="character" w:customStyle="1" w:styleId="a6">
    <w:name w:val="正文文本缩进 字符"/>
    <w:basedOn w:val="a0"/>
    <w:link w:val="a5"/>
    <w:qFormat/>
    <w:rPr>
      <w:rFonts w:ascii="Times New Roman" w:eastAsia="宋体" w:hAnsi="Times New Roman" w:cs="Times New Roman"/>
      <w:szCs w:val="24"/>
    </w:rPr>
  </w:style>
  <w:style w:type="character" w:customStyle="1" w:styleId="a4">
    <w:name w:val="正文文本 字符"/>
    <w:basedOn w:val="a0"/>
    <w:link w:val="a3"/>
    <w:qFormat/>
    <w:rPr>
      <w:rFonts w:ascii="Calibri" w:eastAsia="宋体" w:hAnsi="Calibri" w:cs="Times New Roman"/>
    </w:rPr>
  </w:style>
  <w:style w:type="character" w:customStyle="1" w:styleId="aa">
    <w:name w:val="批注框文本 字符"/>
    <w:basedOn w:val="a0"/>
    <w:link w:val="a9"/>
    <w:uiPriority w:val="99"/>
    <w:semiHidden/>
    <w:qFormat/>
    <w:rPr>
      <w:kern w:val="2"/>
      <w:sz w:val="18"/>
      <w:szCs w:val="18"/>
    </w:rPr>
  </w:style>
  <w:style w:type="character" w:customStyle="1" w:styleId="10">
    <w:name w:val="标题 1 字符"/>
    <w:basedOn w:val="a0"/>
    <w:link w:val="1"/>
    <w:uiPriority w:val="9"/>
    <w:rsid w:val="00E50E0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8652">
      <w:bodyDiv w:val="1"/>
      <w:marLeft w:val="0"/>
      <w:marRight w:val="0"/>
      <w:marTop w:val="0"/>
      <w:marBottom w:val="0"/>
      <w:divBdr>
        <w:top w:val="none" w:sz="0" w:space="0" w:color="auto"/>
        <w:left w:val="none" w:sz="0" w:space="0" w:color="auto"/>
        <w:bottom w:val="none" w:sz="0" w:space="0" w:color="auto"/>
        <w:right w:val="none" w:sz="0" w:space="0" w:color="auto"/>
      </w:divBdr>
    </w:div>
    <w:div w:id="395474785">
      <w:bodyDiv w:val="1"/>
      <w:marLeft w:val="0"/>
      <w:marRight w:val="0"/>
      <w:marTop w:val="0"/>
      <w:marBottom w:val="0"/>
      <w:divBdr>
        <w:top w:val="none" w:sz="0" w:space="0" w:color="auto"/>
        <w:left w:val="none" w:sz="0" w:space="0" w:color="auto"/>
        <w:bottom w:val="none" w:sz="0" w:space="0" w:color="auto"/>
        <w:right w:val="none" w:sz="0" w:space="0" w:color="auto"/>
      </w:divBdr>
    </w:div>
    <w:div w:id="117658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sydw@tongji.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zzb</dc:creator>
  <cp:lastModifiedBy>zzm</cp:lastModifiedBy>
  <cp:revision>6</cp:revision>
  <dcterms:created xsi:type="dcterms:W3CDTF">2023-03-22T07:35:00Z</dcterms:created>
  <dcterms:modified xsi:type="dcterms:W3CDTF">2023-03-23T06:22:00Z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729FF4CB98CE47C08B35277B1B7CBAEF</vt:lpwstr>
  </property>
</Properties>
</file>