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D3D02">
      <w:pPr>
        <w:spacing w:line="57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655E628B">
      <w:pPr>
        <w:spacing w:line="579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同济大学中层领导人员工作交接登记表</w:t>
      </w:r>
    </w:p>
    <w:p w14:paraId="74EE4A25">
      <w:pPr>
        <w:spacing w:line="480" w:lineRule="auto"/>
        <w:rPr>
          <w:rFonts w:ascii="楷体_GB2312" w:eastAsia="楷体_GB2312"/>
          <w:sz w:val="32"/>
          <w:szCs w:val="32"/>
        </w:rPr>
      </w:pP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564"/>
        <w:gridCol w:w="4820"/>
      </w:tblGrid>
      <w:tr w14:paraId="439F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3"/>
          </w:tcPr>
          <w:p w14:paraId="354EA785">
            <w:pPr>
              <w:spacing w:line="480" w:lineRule="auto"/>
              <w:rPr>
                <w:rFonts w:ascii="楷体_GB2312" w:eastAsia="楷体_GB2312"/>
                <w:sz w:val="28"/>
                <w:szCs w:val="32"/>
              </w:rPr>
            </w:pPr>
            <w:bookmarkStart w:id="0" w:name="_GoBack"/>
            <w:r>
              <w:rPr>
                <w:rFonts w:hint="eastAsia" w:ascii="楷体_GB2312" w:eastAsia="楷体_GB2312"/>
                <w:sz w:val="28"/>
                <w:szCs w:val="32"/>
              </w:rPr>
              <w:t>单位（部门）（盖章）：</w:t>
            </w:r>
          </w:p>
        </w:tc>
      </w:tr>
      <w:bookmarkEnd w:id="0"/>
      <w:tr w14:paraId="3CD8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3"/>
          </w:tcPr>
          <w:p w14:paraId="5DEADC45">
            <w:pPr>
              <w:spacing w:line="480" w:lineRule="auto"/>
              <w:rPr>
                <w:rFonts w:hint="default" w:ascii="楷体_GB2312" w:eastAsia="楷体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32"/>
                <w:lang w:val="en-US" w:eastAsia="zh-CN"/>
              </w:rPr>
              <w:t>交接岗位：</w:t>
            </w:r>
          </w:p>
        </w:tc>
      </w:tr>
      <w:tr w14:paraId="13FF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0" w:type="dxa"/>
            <w:gridSpan w:val="2"/>
          </w:tcPr>
          <w:p w14:paraId="3AE39706">
            <w:pPr>
              <w:spacing w:line="480" w:lineRule="auto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离任领导人员姓名：</w:t>
            </w:r>
          </w:p>
        </w:tc>
        <w:tc>
          <w:tcPr>
            <w:tcW w:w="4820" w:type="dxa"/>
          </w:tcPr>
          <w:p w14:paraId="12384BBC">
            <w:pPr>
              <w:spacing w:line="480" w:lineRule="auto"/>
              <w:rPr>
                <w:rFonts w:hint="eastAsia"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接任领导人员姓名：</w:t>
            </w:r>
          </w:p>
        </w:tc>
      </w:tr>
      <w:tr w14:paraId="69E9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3"/>
          </w:tcPr>
          <w:p w14:paraId="7CF78365">
            <w:pPr>
              <w:spacing w:line="480" w:lineRule="auto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离任领导人员任职时间：</w:t>
            </w:r>
            <w:r>
              <w:rPr>
                <w:rFonts w:ascii="楷体_GB2312" w:eastAsia="楷体_GB2312"/>
                <w:sz w:val="28"/>
                <w:szCs w:val="32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32"/>
              </w:rPr>
              <w:t>年</w:t>
            </w:r>
            <w:r>
              <w:rPr>
                <w:rFonts w:ascii="楷体_GB2312" w:eastAsia="楷体_GB2312"/>
                <w:sz w:val="28"/>
                <w:szCs w:val="32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32"/>
              </w:rPr>
              <w:t>月</w:t>
            </w:r>
            <w:r>
              <w:rPr>
                <w:rFonts w:ascii="楷体_GB2312" w:eastAsia="楷体_GB2312"/>
                <w:sz w:val="28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32"/>
              </w:rPr>
              <w:t>日至</w:t>
            </w:r>
            <w:r>
              <w:rPr>
                <w:rFonts w:ascii="楷体_GB2312" w:eastAsia="楷体_GB2312"/>
                <w:sz w:val="28"/>
                <w:szCs w:val="32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32"/>
              </w:rPr>
              <w:t>年</w:t>
            </w:r>
            <w:r>
              <w:rPr>
                <w:rFonts w:ascii="楷体_GB2312" w:eastAsia="楷体_GB2312"/>
                <w:sz w:val="28"/>
                <w:szCs w:val="32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32"/>
              </w:rPr>
              <w:t>月</w:t>
            </w:r>
            <w:r>
              <w:rPr>
                <w:rFonts w:ascii="楷体_GB2312" w:eastAsia="楷体_GB2312"/>
                <w:sz w:val="28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32"/>
              </w:rPr>
              <w:t>日</w:t>
            </w:r>
          </w:p>
        </w:tc>
      </w:tr>
      <w:tr w14:paraId="4562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3"/>
          </w:tcPr>
          <w:p w14:paraId="5F0E24D4">
            <w:pPr>
              <w:spacing w:line="480" w:lineRule="auto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交接时间：</w:t>
            </w:r>
            <w:r>
              <w:rPr>
                <w:rFonts w:ascii="楷体_GB2312" w:eastAsia="楷体_GB2312"/>
                <w:sz w:val="28"/>
                <w:szCs w:val="32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32"/>
              </w:rPr>
              <w:t>年</w:t>
            </w:r>
            <w:r>
              <w:rPr>
                <w:rFonts w:ascii="楷体_GB2312" w:eastAsia="楷体_GB2312"/>
                <w:sz w:val="28"/>
                <w:szCs w:val="32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32"/>
              </w:rPr>
              <w:t>月</w:t>
            </w:r>
            <w:r>
              <w:rPr>
                <w:rFonts w:ascii="楷体_GB2312" w:eastAsia="楷体_GB2312"/>
                <w:sz w:val="28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32"/>
              </w:rPr>
              <w:t>日</w:t>
            </w:r>
          </w:p>
        </w:tc>
      </w:tr>
      <w:tr w14:paraId="543B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3"/>
          </w:tcPr>
          <w:p w14:paraId="35F71519">
            <w:pPr>
              <w:spacing w:line="480" w:lineRule="auto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 xml:space="preserve">离任领导人员（签名）： </w:t>
            </w:r>
            <w:r>
              <w:rPr>
                <w:rFonts w:ascii="楷体_GB2312" w:eastAsia="楷体_GB2312"/>
                <w:sz w:val="28"/>
                <w:szCs w:val="32"/>
              </w:rPr>
              <w:t xml:space="preserve">           </w:t>
            </w:r>
            <w:r>
              <w:rPr>
                <w:rFonts w:hint="eastAsia" w:ascii="楷体_GB2312" w:eastAsia="楷体_GB2312"/>
                <w:sz w:val="28"/>
                <w:szCs w:val="32"/>
              </w:rPr>
              <w:t>接任领导人员（签名）：</w:t>
            </w:r>
          </w:p>
        </w:tc>
      </w:tr>
      <w:tr w14:paraId="03B4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3"/>
          </w:tcPr>
          <w:p w14:paraId="004424FD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sz w:val="28"/>
                <w:szCs w:val="32"/>
              </w:rPr>
              <w:t>一、管理责任事项</w:t>
            </w:r>
          </w:p>
        </w:tc>
      </w:tr>
      <w:tr w14:paraId="4C63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</w:tcPr>
          <w:p w14:paraId="2F418139">
            <w:pPr>
              <w:spacing w:line="48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（一）工作文件</w:t>
            </w:r>
          </w:p>
        </w:tc>
        <w:tc>
          <w:tcPr>
            <w:tcW w:w="6384" w:type="dxa"/>
            <w:gridSpan w:val="2"/>
          </w:tcPr>
          <w:p w14:paraId="5A94B7EF">
            <w:pPr>
              <w:spacing w:line="48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共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>份</w:t>
            </w:r>
          </w:p>
        </w:tc>
      </w:tr>
      <w:tr w14:paraId="06AA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Merge w:val="restart"/>
            <w:vAlign w:val="center"/>
          </w:tcPr>
          <w:p w14:paraId="60EFB3AE">
            <w:pPr>
              <w:spacing w:line="48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</w:t>
            </w:r>
            <w:r>
              <w:rPr>
                <w:rFonts w:ascii="楷体_GB2312" w:eastAsia="楷体_GB2312"/>
                <w:sz w:val="24"/>
                <w:szCs w:val="24"/>
              </w:rPr>
              <w:t>.</w:t>
            </w:r>
            <w:r>
              <w:rPr>
                <w:rFonts w:hint="eastAsia" w:ascii="楷体_GB2312" w:eastAsia="楷体_GB2312"/>
                <w:sz w:val="24"/>
                <w:szCs w:val="24"/>
              </w:rPr>
              <w:t>上级的各项重要政策法规</w:t>
            </w:r>
          </w:p>
        </w:tc>
        <w:tc>
          <w:tcPr>
            <w:tcW w:w="6384" w:type="dxa"/>
            <w:gridSpan w:val="2"/>
            <w:vAlign w:val="center"/>
          </w:tcPr>
          <w:p w14:paraId="28C08A7E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（1）</w:t>
            </w:r>
          </w:p>
        </w:tc>
      </w:tr>
      <w:tr w14:paraId="4FB4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Merge w:val="continue"/>
            <w:vAlign w:val="center"/>
          </w:tcPr>
          <w:p w14:paraId="24D9AA12">
            <w:pPr>
              <w:spacing w:line="48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384" w:type="dxa"/>
            <w:gridSpan w:val="2"/>
            <w:vAlign w:val="center"/>
          </w:tcPr>
          <w:p w14:paraId="645CDD43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（2）</w:t>
            </w:r>
          </w:p>
        </w:tc>
      </w:tr>
      <w:tr w14:paraId="556B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Merge w:val="restart"/>
            <w:vAlign w:val="center"/>
          </w:tcPr>
          <w:p w14:paraId="25D3B441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2.</w:t>
            </w:r>
            <w:r>
              <w:rPr>
                <w:rFonts w:hint="eastAsia" w:ascii="楷体_GB2312" w:eastAsia="楷体_GB2312"/>
                <w:sz w:val="24"/>
                <w:szCs w:val="24"/>
              </w:rPr>
              <w:t>单位（部门）规章制度、发展规划、年度计划、会议决议、会议记录、经济合同等</w:t>
            </w:r>
          </w:p>
        </w:tc>
        <w:tc>
          <w:tcPr>
            <w:tcW w:w="6384" w:type="dxa"/>
            <w:gridSpan w:val="2"/>
            <w:vAlign w:val="center"/>
          </w:tcPr>
          <w:p w14:paraId="1041AE4A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（1）</w:t>
            </w:r>
          </w:p>
        </w:tc>
      </w:tr>
      <w:tr w14:paraId="69EA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Merge w:val="continue"/>
            <w:vAlign w:val="center"/>
          </w:tcPr>
          <w:p w14:paraId="1482DCB8">
            <w:pPr>
              <w:spacing w:line="48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384" w:type="dxa"/>
            <w:gridSpan w:val="2"/>
            <w:vAlign w:val="center"/>
          </w:tcPr>
          <w:p w14:paraId="12E566B5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（2）</w:t>
            </w:r>
          </w:p>
        </w:tc>
      </w:tr>
      <w:tr w14:paraId="29C1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Merge w:val="restart"/>
            <w:vAlign w:val="center"/>
          </w:tcPr>
          <w:p w14:paraId="17A2BE14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3</w:t>
            </w:r>
            <w:r>
              <w:rPr>
                <w:rFonts w:ascii="楷体_GB2312" w:eastAsia="楷体_GB2312"/>
                <w:sz w:val="24"/>
                <w:szCs w:val="24"/>
              </w:rPr>
              <w:t>.</w:t>
            </w:r>
            <w:r>
              <w:rPr>
                <w:rFonts w:hint="eastAsia" w:ascii="楷体_GB2312" w:eastAsia="楷体_GB2312"/>
                <w:sz w:val="24"/>
                <w:szCs w:val="24"/>
              </w:rPr>
              <w:t>在任期间的工作资料、向档案馆等部门借用的相关材料</w:t>
            </w:r>
          </w:p>
        </w:tc>
        <w:tc>
          <w:tcPr>
            <w:tcW w:w="6384" w:type="dxa"/>
            <w:gridSpan w:val="2"/>
            <w:vAlign w:val="center"/>
          </w:tcPr>
          <w:p w14:paraId="0894D450">
            <w:pPr>
              <w:spacing w:line="480" w:lineRule="auto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（1）</w:t>
            </w:r>
          </w:p>
        </w:tc>
      </w:tr>
      <w:tr w14:paraId="44B1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Merge w:val="continue"/>
            <w:vAlign w:val="center"/>
          </w:tcPr>
          <w:p w14:paraId="21EA5FF2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384" w:type="dxa"/>
            <w:gridSpan w:val="2"/>
            <w:vAlign w:val="center"/>
          </w:tcPr>
          <w:p w14:paraId="2629674F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（2）</w:t>
            </w:r>
          </w:p>
        </w:tc>
      </w:tr>
      <w:tr w14:paraId="6532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3"/>
          </w:tcPr>
          <w:p w14:paraId="30E18B33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（二）本单位（部门）及本人负责落实的上级、学校重大决策、重点工作部署的情况</w:t>
            </w:r>
          </w:p>
        </w:tc>
      </w:tr>
      <w:tr w14:paraId="4F0C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3"/>
          </w:tcPr>
          <w:p w14:paraId="5670260E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</w:p>
          <w:p w14:paraId="22C97F16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</w:p>
          <w:p w14:paraId="67616E69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</w:p>
          <w:p w14:paraId="21CC8108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</w:p>
        </w:tc>
      </w:tr>
      <w:tr w14:paraId="053C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3"/>
          </w:tcPr>
          <w:p w14:paraId="47B39CB1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（三）本单位（部门）联系的上级单位、主管部门的相关联系方式；学校基层单位以及相关职能部门的联系方式</w:t>
            </w:r>
          </w:p>
        </w:tc>
      </w:tr>
      <w:tr w14:paraId="5A31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9640" w:type="dxa"/>
            <w:gridSpan w:val="3"/>
          </w:tcPr>
          <w:p w14:paraId="3770F0D9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</w:p>
          <w:p w14:paraId="43504BF6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</w:p>
          <w:p w14:paraId="083EE4B6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</w:p>
          <w:p w14:paraId="3D6EE187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</w:p>
        </w:tc>
      </w:tr>
      <w:tr w14:paraId="0CE6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3"/>
          </w:tcPr>
          <w:p w14:paraId="1C8690A7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sz w:val="28"/>
                <w:szCs w:val="32"/>
              </w:rPr>
              <w:t>二、经济责任事项</w:t>
            </w:r>
          </w:p>
        </w:tc>
      </w:tr>
      <w:tr w14:paraId="76DE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Align w:val="center"/>
          </w:tcPr>
          <w:p w14:paraId="6EAF02A7">
            <w:pPr>
              <w:spacing w:line="48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固定资产台账</w:t>
            </w:r>
          </w:p>
        </w:tc>
        <w:tc>
          <w:tcPr>
            <w:tcW w:w="6384" w:type="dxa"/>
            <w:gridSpan w:val="2"/>
            <w:vAlign w:val="center"/>
          </w:tcPr>
          <w:p w14:paraId="47CACA62">
            <w:pPr>
              <w:spacing w:line="480" w:lineRule="auto"/>
              <w:rPr>
                <w:rFonts w:ascii="楷体_GB2312" w:eastAsia="楷体_GB2312"/>
                <w:sz w:val="28"/>
                <w:szCs w:val="32"/>
              </w:rPr>
            </w:pPr>
          </w:p>
          <w:p w14:paraId="7BC16D89">
            <w:pPr>
              <w:spacing w:line="48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5322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Align w:val="center"/>
          </w:tcPr>
          <w:p w14:paraId="1B8503DC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各项各类经费（资金）的结余情况</w:t>
            </w:r>
          </w:p>
        </w:tc>
        <w:tc>
          <w:tcPr>
            <w:tcW w:w="6384" w:type="dxa"/>
            <w:gridSpan w:val="2"/>
            <w:vAlign w:val="center"/>
          </w:tcPr>
          <w:p w14:paraId="6A0CFFF8">
            <w:pPr>
              <w:spacing w:line="480" w:lineRule="auto"/>
              <w:rPr>
                <w:rFonts w:ascii="楷体_GB2312" w:eastAsia="楷体_GB2312"/>
                <w:sz w:val="28"/>
                <w:szCs w:val="32"/>
              </w:rPr>
            </w:pPr>
          </w:p>
          <w:p w14:paraId="745CBD7E">
            <w:pPr>
              <w:spacing w:line="48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3B91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Align w:val="center"/>
          </w:tcPr>
          <w:p w14:paraId="659B0F7A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与各类经济活动相关的负责人、会计、出纳人员、资产管理人员的名单</w:t>
            </w:r>
          </w:p>
        </w:tc>
        <w:tc>
          <w:tcPr>
            <w:tcW w:w="6384" w:type="dxa"/>
            <w:gridSpan w:val="2"/>
            <w:vAlign w:val="center"/>
          </w:tcPr>
          <w:p w14:paraId="5A117F92">
            <w:pPr>
              <w:spacing w:line="480" w:lineRule="auto"/>
              <w:rPr>
                <w:rFonts w:ascii="楷体_GB2312" w:eastAsia="楷体_GB2312"/>
                <w:sz w:val="28"/>
                <w:szCs w:val="32"/>
              </w:rPr>
            </w:pPr>
          </w:p>
          <w:p w14:paraId="4267F930">
            <w:pPr>
              <w:spacing w:line="480" w:lineRule="auto"/>
              <w:ind w:firstLine="3360" w:firstLineChars="140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02EA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vAlign w:val="center"/>
          </w:tcPr>
          <w:p w14:paraId="4C711030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在任期间由部门行政经费配给使用的办公设备、物品等</w:t>
            </w:r>
          </w:p>
        </w:tc>
        <w:tc>
          <w:tcPr>
            <w:tcW w:w="6384" w:type="dxa"/>
            <w:gridSpan w:val="2"/>
            <w:vAlign w:val="center"/>
          </w:tcPr>
          <w:p w14:paraId="633033FD">
            <w:pPr>
              <w:spacing w:line="480" w:lineRule="auto"/>
              <w:rPr>
                <w:rFonts w:ascii="楷体_GB2312" w:eastAsia="楷体_GB2312"/>
                <w:sz w:val="28"/>
                <w:szCs w:val="32"/>
              </w:rPr>
            </w:pPr>
          </w:p>
          <w:p w14:paraId="77FC404A">
            <w:pPr>
              <w:spacing w:line="480" w:lineRule="auto"/>
              <w:ind w:firstLine="3360" w:firstLineChars="140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6F9B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3"/>
          </w:tcPr>
          <w:p w14:paraId="04D16433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  <w:r>
              <w:rPr>
                <w:rFonts w:hint="eastAsia" w:ascii="黑体" w:hAnsi="黑体" w:eastAsia="黑体"/>
                <w:b/>
                <w:sz w:val="28"/>
                <w:szCs w:val="32"/>
              </w:rPr>
              <w:t>三、其他需要说明和交接的事项</w:t>
            </w:r>
          </w:p>
        </w:tc>
      </w:tr>
      <w:tr w14:paraId="4D9B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3"/>
          </w:tcPr>
          <w:p w14:paraId="06B69AC0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</w:p>
          <w:p w14:paraId="77FBD19D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</w:p>
          <w:p w14:paraId="524CDF03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</w:p>
          <w:p w14:paraId="72CE993F">
            <w:pPr>
              <w:spacing w:line="480" w:lineRule="auto"/>
              <w:rPr>
                <w:rFonts w:ascii="黑体" w:hAnsi="黑体" w:eastAsia="黑体"/>
                <w:b/>
                <w:sz w:val="28"/>
                <w:szCs w:val="32"/>
              </w:rPr>
            </w:pPr>
          </w:p>
        </w:tc>
      </w:tr>
    </w:tbl>
    <w:p w14:paraId="48BB878B">
      <w:pPr>
        <w:spacing w:line="480" w:lineRule="auto"/>
        <w:rPr>
          <w:rFonts w:ascii="楷体_GB2312" w:eastAsia="楷体_GB2312"/>
          <w:b/>
          <w:sz w:val="24"/>
          <w:szCs w:val="32"/>
        </w:rPr>
      </w:pPr>
      <w:r>
        <w:rPr>
          <w:rFonts w:hint="eastAsia" w:ascii="楷体_GB2312" w:eastAsia="楷体_GB2312"/>
          <w:b/>
          <w:sz w:val="24"/>
          <w:szCs w:val="32"/>
        </w:rPr>
        <w:t>填表人</w:t>
      </w:r>
      <w:r>
        <w:rPr>
          <w:rFonts w:ascii="楷体_GB2312" w:eastAsia="楷体_GB2312"/>
          <w:b/>
          <w:sz w:val="24"/>
          <w:szCs w:val="32"/>
        </w:rPr>
        <w:t xml:space="preserve">:                            </w:t>
      </w:r>
      <w:r>
        <w:rPr>
          <w:rFonts w:hint="eastAsia" w:ascii="楷体_GB2312" w:eastAsia="楷体_GB2312"/>
          <w:b/>
          <w:sz w:val="24"/>
          <w:szCs w:val="32"/>
        </w:rPr>
        <w:t>填表时间：</w:t>
      </w:r>
    </w:p>
    <w:p w14:paraId="7408619E">
      <w:pPr>
        <w:spacing w:line="480" w:lineRule="auto"/>
        <w:rPr>
          <w:rFonts w:ascii="楷体_GB2312" w:eastAsia="楷体_GB2312"/>
          <w:b/>
          <w:sz w:val="24"/>
          <w:szCs w:val="32"/>
        </w:rPr>
      </w:pPr>
      <w:r>
        <w:rPr>
          <w:rFonts w:hint="eastAsia" w:ascii="楷体_GB2312" w:eastAsia="楷体_GB2312"/>
          <w:b/>
          <w:sz w:val="24"/>
          <w:szCs w:val="32"/>
        </w:rPr>
        <w:t>说明：本表一式三份。若表内填写不下，可另附纸。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0B"/>
    <w:rsid w:val="00034911"/>
    <w:rsid w:val="0020090B"/>
    <w:rsid w:val="00371340"/>
    <w:rsid w:val="007A37DB"/>
    <w:rsid w:val="146C216F"/>
    <w:rsid w:val="250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431</Characters>
  <Lines>4</Lines>
  <Paragraphs>1</Paragraphs>
  <TotalTime>15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2020-12-16T05:57:00Z</dcterms:created>
  <dc:creator>徐圣喆</dc:creator>
  <cp:lastModifiedBy>MoMo</cp:lastModifiedBy>
  <dcterms:modified xsi:type="dcterms:W3CDTF">2024-12-09T02:37:44Z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75EBBDD8DD9D49E5A9424A429BFA75DC_13</vt:lpwstr>
  </property>
</Properties>
</file>